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B6" w:rsidRPr="00621E82" w:rsidRDefault="00EF36B6" w:rsidP="007514AE">
      <w:pPr>
        <w:pStyle w:val="Bodytextindented"/>
        <w:rPr>
          <w:rFonts w:ascii="Times New Roman" w:hAnsi="Times New Roman" w:cs="Times New Roman"/>
          <w:color w:val="0084A9"/>
        </w:rPr>
      </w:pPr>
      <w:bookmarkStart w:id="0" w:name="_Hlk527723150"/>
      <w:bookmarkEnd w:id="0"/>
    </w:p>
    <w:tbl>
      <w:tblPr>
        <w:tblStyle w:val="TableGrid"/>
        <w:tblW w:w="0" w:type="auto"/>
        <w:tblBorders>
          <w:top w:val="none" w:sz="0" w:space="0" w:color="auto"/>
          <w:left w:val="none" w:sz="0" w:space="0" w:color="auto"/>
          <w:bottom w:val="single" w:sz="48" w:space="0" w:color="E58E1A"/>
          <w:right w:val="none" w:sz="0" w:space="0" w:color="auto"/>
          <w:insideH w:val="none" w:sz="0" w:space="0" w:color="auto"/>
          <w:insideV w:val="none" w:sz="0" w:space="0" w:color="auto"/>
        </w:tblBorders>
        <w:tblLook w:val="04A0" w:firstRow="1" w:lastRow="0" w:firstColumn="1" w:lastColumn="0" w:noHBand="0" w:noVBand="1"/>
      </w:tblPr>
      <w:tblGrid>
        <w:gridCol w:w="2806"/>
        <w:gridCol w:w="7544"/>
      </w:tblGrid>
      <w:tr w:rsidR="00EF36B6" w:rsidRPr="00621E82" w:rsidTr="00285E81">
        <w:tc>
          <w:tcPr>
            <w:tcW w:w="2830" w:type="dxa"/>
            <w:shd w:val="clear" w:color="auto" w:fill="1F3864" w:themeFill="accent5" w:themeFillShade="80"/>
          </w:tcPr>
          <w:p w:rsidR="00EF36B6" w:rsidRPr="00621E82" w:rsidRDefault="00EF36B6" w:rsidP="00EF36B6">
            <w:pPr>
              <w:pStyle w:val="Heading1Title"/>
              <w:pBdr>
                <w:bottom w:val="none" w:sz="0" w:space="0" w:color="auto"/>
              </w:pBdr>
              <w:spacing w:before="120" w:after="120"/>
              <w:jc w:val="right"/>
              <w:rPr>
                <w:rFonts w:ascii="Times New Roman" w:hAnsi="Times New Roman"/>
                <w:b w:val="0"/>
                <w:color w:val="0084A9"/>
                <w:sz w:val="108"/>
                <w:szCs w:val="108"/>
              </w:rPr>
            </w:pPr>
            <w:bookmarkStart w:id="1" w:name="_Toc508268181"/>
            <w:r w:rsidRPr="00621E82">
              <w:rPr>
                <w:rFonts w:ascii="Times New Roman" w:hAnsi="Times New Roman"/>
                <w:b w:val="0"/>
                <w:color w:val="0084A9"/>
                <w:sz w:val="108"/>
                <w:szCs w:val="108"/>
              </w:rPr>
              <w:t>CEO</w:t>
            </w:r>
            <w:bookmarkEnd w:id="1"/>
          </w:p>
        </w:tc>
        <w:tc>
          <w:tcPr>
            <w:tcW w:w="7626" w:type="dxa"/>
            <w:shd w:val="clear" w:color="auto" w:fill="0084A9"/>
          </w:tcPr>
          <w:p w:rsidR="00EF36B6" w:rsidRPr="00621E82" w:rsidRDefault="00066C49" w:rsidP="00EF36B6">
            <w:pPr>
              <w:pStyle w:val="Heading1Title"/>
              <w:pBdr>
                <w:bottom w:val="none" w:sz="0" w:space="0" w:color="auto"/>
              </w:pBdr>
              <w:spacing w:before="120" w:after="120"/>
              <w:rPr>
                <w:rFonts w:ascii="Times New Roman" w:hAnsi="Times New Roman"/>
                <w:b w:val="0"/>
                <w:color w:val="A8D08D" w:themeColor="accent6" w:themeTint="99"/>
                <w:sz w:val="108"/>
                <w:szCs w:val="108"/>
              </w:rPr>
            </w:pPr>
            <w:bookmarkStart w:id="2" w:name="_Toc505701764"/>
            <w:bookmarkStart w:id="3" w:name="_Toc505702300"/>
            <w:bookmarkStart w:id="4" w:name="_Toc505705066"/>
            <w:bookmarkStart w:id="5" w:name="_Toc507575703"/>
            <w:bookmarkStart w:id="6" w:name="_Toc507577618"/>
            <w:bookmarkStart w:id="7" w:name="_Toc507577852"/>
            <w:bookmarkStart w:id="8" w:name="_Toc508263857"/>
            <w:bookmarkStart w:id="9" w:name="_Toc508264046"/>
            <w:bookmarkStart w:id="10" w:name="_Toc508268182"/>
            <w:r w:rsidRPr="00621E82">
              <w:rPr>
                <w:rFonts w:ascii="Times New Roman" w:hAnsi="Times New Roman"/>
                <w:b w:val="0"/>
                <w:color w:val="FFFFFF" w:themeColor="background1"/>
                <w:sz w:val="108"/>
                <w:szCs w:val="108"/>
              </w:rPr>
              <w:t>C</w:t>
            </w:r>
            <w:r w:rsidR="00EF36B6" w:rsidRPr="00621E82">
              <w:rPr>
                <w:rFonts w:ascii="Times New Roman" w:hAnsi="Times New Roman"/>
                <w:b w:val="0"/>
                <w:color w:val="FFFFFF" w:themeColor="background1"/>
                <w:sz w:val="108"/>
                <w:szCs w:val="108"/>
              </w:rPr>
              <w:t>ommuniqué</w:t>
            </w:r>
            <w:bookmarkEnd w:id="2"/>
            <w:bookmarkEnd w:id="3"/>
            <w:bookmarkEnd w:id="4"/>
            <w:bookmarkEnd w:id="5"/>
            <w:bookmarkEnd w:id="6"/>
            <w:bookmarkEnd w:id="7"/>
            <w:bookmarkEnd w:id="8"/>
            <w:bookmarkEnd w:id="9"/>
            <w:bookmarkEnd w:id="10"/>
          </w:p>
        </w:tc>
      </w:tr>
    </w:tbl>
    <w:p w:rsidR="009B34A8" w:rsidRPr="00621E82" w:rsidRDefault="008133E6" w:rsidP="00285E81">
      <w:pPr>
        <w:pStyle w:val="Heading2"/>
        <w:pBdr>
          <w:bottom w:val="none" w:sz="0" w:space="0" w:color="auto"/>
        </w:pBdr>
        <w:jc w:val="right"/>
        <w:rPr>
          <w:rFonts w:ascii="Times New Roman" w:hAnsi="Times New Roman" w:cs="Times New Roman"/>
        </w:rPr>
      </w:pPr>
      <w:bookmarkStart w:id="11" w:name="_Toc505701765"/>
      <w:bookmarkStart w:id="12" w:name="_Toc505702301"/>
      <w:bookmarkStart w:id="13" w:name="_Toc505705067"/>
      <w:bookmarkStart w:id="14" w:name="_Toc507575704"/>
      <w:bookmarkStart w:id="15" w:name="_Toc507577619"/>
      <w:bookmarkStart w:id="16" w:name="_Toc507577853"/>
      <w:bookmarkStart w:id="17" w:name="_Toc508263858"/>
      <w:bookmarkStart w:id="18" w:name="_Toc508264047"/>
      <w:bookmarkStart w:id="19" w:name="_Toc508268183"/>
      <w:r>
        <w:rPr>
          <w:rFonts w:ascii="Times New Roman" w:hAnsi="Times New Roman" w:cs="Times New Roman"/>
        </w:rPr>
        <w:t xml:space="preserve">November </w:t>
      </w:r>
      <w:r w:rsidR="00013E95">
        <w:rPr>
          <w:rFonts w:ascii="Times New Roman" w:hAnsi="Times New Roman" w:cs="Times New Roman"/>
        </w:rPr>
        <w:t xml:space="preserve">/ </w:t>
      </w:r>
      <w:r>
        <w:rPr>
          <w:rFonts w:ascii="Times New Roman" w:hAnsi="Times New Roman" w:cs="Times New Roman"/>
        </w:rPr>
        <w:t>Decem</w:t>
      </w:r>
      <w:r w:rsidR="00013E95">
        <w:rPr>
          <w:rFonts w:ascii="Times New Roman" w:hAnsi="Times New Roman" w:cs="Times New Roman"/>
        </w:rPr>
        <w:t>ber</w:t>
      </w:r>
      <w:r w:rsidR="007C727D" w:rsidRPr="00621E82">
        <w:rPr>
          <w:rFonts w:ascii="Times New Roman" w:hAnsi="Times New Roman" w:cs="Times New Roman"/>
        </w:rPr>
        <w:t xml:space="preserve"> 2018</w:t>
      </w:r>
      <w:bookmarkEnd w:id="11"/>
      <w:bookmarkEnd w:id="12"/>
      <w:bookmarkEnd w:id="13"/>
      <w:bookmarkEnd w:id="14"/>
      <w:bookmarkEnd w:id="15"/>
      <w:bookmarkEnd w:id="16"/>
      <w:bookmarkEnd w:id="17"/>
      <w:bookmarkEnd w:id="18"/>
      <w:bookmarkEnd w:id="19"/>
    </w:p>
    <w:p w:rsidR="00EF36B6" w:rsidRPr="00621E82" w:rsidRDefault="00EF36B6" w:rsidP="00D53D0B">
      <w:pPr>
        <w:pStyle w:val="Greetings"/>
        <w:spacing w:before="0" w:line="240" w:lineRule="auto"/>
        <w:rPr>
          <w:rFonts w:ascii="Times New Roman" w:hAnsi="Times New Roman" w:cs="Times New Roman"/>
          <w:sz w:val="22"/>
          <w:szCs w:val="22"/>
        </w:rPr>
        <w:sectPr w:rsidR="00EF36B6" w:rsidRPr="00621E82" w:rsidSect="004069B7">
          <w:headerReference w:type="default" r:id="rId8"/>
          <w:footerReference w:type="default" r:id="rId9"/>
          <w:headerReference w:type="first" r:id="rId10"/>
          <w:footerReference w:type="first" r:id="rId11"/>
          <w:type w:val="continuous"/>
          <w:pgSz w:w="12240" w:h="15840" w:code="1"/>
          <w:pgMar w:top="1135" w:right="810" w:bottom="1440" w:left="1080" w:header="794" w:footer="850" w:gutter="0"/>
          <w:cols w:space="708"/>
          <w:titlePg/>
          <w:docGrid w:linePitch="360"/>
        </w:sectPr>
      </w:pPr>
    </w:p>
    <w:p w:rsidR="006145A5" w:rsidRDefault="00FE223E" w:rsidP="006145A5">
      <w:pPr>
        <w:pStyle w:val="TOCHeading"/>
        <w:spacing w:before="120"/>
        <w:rPr>
          <w:rFonts w:ascii="Times New Roman" w:eastAsia="Times New Roman" w:hAnsi="Times New Roman" w:cs="Times New Roman"/>
          <w:b w:val="0"/>
          <w:bCs/>
          <w:color w:val="000000" w:themeColor="text1"/>
          <w:sz w:val="22"/>
          <w:szCs w:val="22"/>
          <w:lang w:val="en-CA"/>
        </w:rPr>
      </w:pPr>
      <w:r w:rsidRPr="0026297C">
        <w:rPr>
          <w:rFonts w:ascii="Times New Roman" w:eastAsia="Times New Roman" w:hAnsi="Times New Roman" w:cs="Times New Roman"/>
          <w:b w:val="0"/>
          <w:bCs/>
          <w:color w:val="000000" w:themeColor="text1"/>
          <w:sz w:val="22"/>
          <w:szCs w:val="22"/>
          <w:lang w:val="en-CA"/>
        </w:rPr>
        <w:t>Hi everyone, and welcome to our final CEO Communiqu</w:t>
      </w:r>
      <w:r w:rsidRPr="0026297C">
        <w:rPr>
          <w:rFonts w:ascii="Times New Roman" w:hAnsi="Times New Roman" w:cs="Times New Roman"/>
          <w:b w:val="0"/>
          <w:color w:val="000000" w:themeColor="text1"/>
          <w:sz w:val="22"/>
          <w:szCs w:val="22"/>
        </w:rPr>
        <w:t>é</w:t>
      </w:r>
      <w:r w:rsidRPr="0026297C">
        <w:rPr>
          <w:rFonts w:ascii="Times New Roman" w:eastAsia="Times New Roman" w:hAnsi="Times New Roman" w:cs="Times New Roman"/>
          <w:b w:val="0"/>
          <w:bCs/>
          <w:color w:val="000000" w:themeColor="text1"/>
          <w:sz w:val="22"/>
          <w:szCs w:val="22"/>
          <w:lang w:val="en-CA"/>
        </w:rPr>
        <w:t xml:space="preserve"> of 2018.</w:t>
      </w:r>
    </w:p>
    <w:p w:rsidR="006145A5" w:rsidRDefault="00FE223E" w:rsidP="006145A5">
      <w:pPr>
        <w:pStyle w:val="TOCHeading"/>
        <w:spacing w:before="120"/>
        <w:rPr>
          <w:rFonts w:ascii="Times New Roman" w:hAnsi="Times New Roman"/>
          <w:b w:val="0"/>
          <w:color w:val="000000" w:themeColor="text1"/>
          <w:sz w:val="22"/>
          <w:szCs w:val="22"/>
          <w:shd w:val="clear" w:color="auto" w:fill="FFFFFF"/>
        </w:rPr>
      </w:pPr>
      <w:r w:rsidRPr="006145A5">
        <w:rPr>
          <w:rFonts w:ascii="Times New Roman" w:eastAsia="Times New Roman" w:hAnsi="Times New Roman"/>
          <w:b w:val="0"/>
          <w:bCs/>
          <w:color w:val="000000" w:themeColor="text1"/>
          <w:sz w:val="22"/>
          <w:szCs w:val="22"/>
        </w:rPr>
        <w:t xml:space="preserve">I am so pleased to give you an update here on an earlier item: We were notified today (December 21, 2018) of the announcement by ICN that the 2023 Congress will be held in Montreal under the leadership of CNA. This beautiful Christmas present is the result of more than a year of hard work by the CNA team along with our partners in Montreal – the </w:t>
      </w:r>
      <w:r w:rsidRPr="006145A5">
        <w:rPr>
          <w:rFonts w:ascii="Times New Roman" w:hAnsi="Times New Roman"/>
          <w:b w:val="0"/>
          <w:color w:val="000000" w:themeColor="text1"/>
          <w:sz w:val="22"/>
          <w:szCs w:val="22"/>
        </w:rPr>
        <w:t xml:space="preserve">Quebec Network on Nursing Intervention Research under the leadership of Dr’s. Syvlie. Cossette (U de Montreal) and Nancy Feeley (McGill U.), </w:t>
      </w:r>
      <w:r w:rsidRPr="006145A5">
        <w:rPr>
          <w:rFonts w:ascii="Times New Roman" w:hAnsi="Times New Roman"/>
          <w:b w:val="0"/>
          <w:color w:val="000000" w:themeColor="text1"/>
          <w:sz w:val="22"/>
          <w:szCs w:val="22"/>
          <w:shd w:val="clear" w:color="auto" w:fill="FFFFFF"/>
        </w:rPr>
        <w:t xml:space="preserve">Tourisme Montréal and the </w:t>
      </w:r>
      <w:r w:rsidRPr="006145A5">
        <w:rPr>
          <w:rFonts w:ascii="Times New Roman" w:hAnsi="Times New Roman"/>
          <w:b w:val="0"/>
          <w:color w:val="000000" w:themeColor="text1"/>
          <w:sz w:val="22"/>
          <w:szCs w:val="22"/>
        </w:rPr>
        <w:t>Palais</w:t>
      </w:r>
      <w:r w:rsidRPr="006145A5">
        <w:rPr>
          <w:rStyle w:val="apple-converted-space"/>
          <w:rFonts w:ascii="Times New Roman" w:hAnsi="Times New Roman"/>
          <w:b w:val="0"/>
          <w:color w:val="000000" w:themeColor="text1"/>
          <w:sz w:val="22"/>
          <w:szCs w:val="22"/>
        </w:rPr>
        <w:t> </w:t>
      </w:r>
      <w:r w:rsidRPr="006145A5">
        <w:rPr>
          <w:rFonts w:ascii="Times New Roman" w:hAnsi="Times New Roman"/>
          <w:b w:val="0"/>
          <w:color w:val="000000" w:themeColor="text1"/>
          <w:sz w:val="22"/>
          <w:szCs w:val="22"/>
        </w:rPr>
        <w:t>des congrès de Montréal</w:t>
      </w:r>
      <w:r w:rsidRPr="006145A5">
        <w:rPr>
          <w:rFonts w:ascii="Times New Roman" w:hAnsi="Times New Roman"/>
          <w:b w:val="0"/>
          <w:color w:val="000000" w:themeColor="text1"/>
          <w:sz w:val="22"/>
          <w:szCs w:val="22"/>
          <w:shd w:val="clear" w:color="auto" w:fill="FFFFFF"/>
        </w:rPr>
        <w:t xml:space="preserve">, which will host the Congress. We are thrilled with the decision and of course we will quickly begin to put a plan in place for the major steps that will take us from today to a shimmering global Congress in late June 2023. </w:t>
      </w:r>
      <w:r w:rsidR="006145A5">
        <w:rPr>
          <w:rFonts w:ascii="Times New Roman" w:hAnsi="Times New Roman"/>
          <w:b w:val="0"/>
          <w:color w:val="000000" w:themeColor="text1"/>
          <w:sz w:val="22"/>
          <w:szCs w:val="22"/>
          <w:shd w:val="clear" w:color="auto" w:fill="FFFFFF"/>
        </w:rPr>
        <w:t>W</w:t>
      </w:r>
      <w:r w:rsidRPr="006145A5">
        <w:rPr>
          <w:rFonts w:ascii="Times New Roman" w:hAnsi="Times New Roman"/>
          <w:b w:val="0"/>
          <w:color w:val="000000" w:themeColor="text1"/>
          <w:sz w:val="22"/>
          <w:szCs w:val="22"/>
          <w:shd w:val="clear" w:color="auto" w:fill="FFFFFF"/>
        </w:rPr>
        <w:t>e will involve nurses in all categories and every corner of the nation as we work toward that very special week.</w:t>
      </w:r>
    </w:p>
    <w:p w:rsidR="006145A5" w:rsidRDefault="00FE223E" w:rsidP="00FB0FB8">
      <w:pPr>
        <w:pStyle w:val="TOCHeading"/>
        <w:spacing w:before="120"/>
        <w:rPr>
          <w:rFonts w:ascii="Times New Roman" w:hAnsi="Times New Roman"/>
          <w:b w:val="0"/>
          <w:color w:val="000000" w:themeColor="text1"/>
          <w:sz w:val="22"/>
          <w:szCs w:val="22"/>
          <w:shd w:val="clear" w:color="auto" w:fill="FFFFFF"/>
        </w:rPr>
      </w:pPr>
      <w:r w:rsidRPr="006145A5">
        <w:rPr>
          <w:rFonts w:ascii="Times New Roman" w:hAnsi="Times New Roman"/>
          <w:b w:val="0"/>
          <w:color w:val="000000" w:themeColor="text1"/>
          <w:sz w:val="22"/>
          <w:szCs w:val="22"/>
          <w:shd w:val="clear" w:color="auto" w:fill="FFFFFF"/>
        </w:rPr>
        <w:t xml:space="preserve">Let me wish you all a Solstice tonight, and I hope Christmas and the New Year bring moments of peace in all the crazy pace of our work. My very best to all of who have just celebrated Hanukkah. Talk with you all on the other side of the New Year. </w:t>
      </w:r>
    </w:p>
    <w:sdt>
      <w:sdtPr>
        <w:rPr>
          <w:rFonts w:ascii="Times New Roman" w:eastAsia="Times New Roman" w:hAnsi="Times New Roman" w:cs="Times New Roman"/>
          <w:b w:val="0"/>
          <w:bCs/>
          <w:color w:val="auto"/>
          <w:sz w:val="20"/>
          <w:szCs w:val="24"/>
          <w:lang w:val="en-CA"/>
        </w:rPr>
        <w:id w:val="-1974124085"/>
        <w:docPartObj>
          <w:docPartGallery w:val="Table of Contents"/>
          <w:docPartUnique/>
        </w:docPartObj>
      </w:sdtPr>
      <w:sdtEndPr>
        <w:rPr>
          <w:noProof/>
          <w:color w:val="2F5496" w:themeColor="accent5" w:themeShade="BF"/>
          <w:sz w:val="28"/>
          <w:szCs w:val="28"/>
          <w:lang w:val="en"/>
        </w:rPr>
      </w:sdtEndPr>
      <w:sdtContent>
        <w:p w:rsidR="008746D5" w:rsidRPr="006145A5" w:rsidRDefault="009E7A9B" w:rsidP="00FB0FB8">
          <w:pPr>
            <w:pStyle w:val="TOCHeading"/>
            <w:spacing w:before="120"/>
            <w:rPr>
              <w:rFonts w:ascii="Times New Roman" w:eastAsia="Times New Roman" w:hAnsi="Times New Roman" w:cs="Times New Roman"/>
              <w:b w:val="0"/>
              <w:bCs/>
              <w:color w:val="auto"/>
              <w:sz w:val="20"/>
              <w:szCs w:val="24"/>
            </w:rPr>
          </w:pPr>
          <w:r w:rsidRPr="00621E82">
            <w:rPr>
              <w:rFonts w:ascii="Times New Roman" w:hAnsi="Times New Roman" w:cs="Times New Roman"/>
              <w:b w:val="0"/>
              <w:color w:val="0084A9"/>
            </w:rPr>
            <w:t>Inside…</w:t>
          </w:r>
        </w:p>
        <w:p w:rsidR="00EF36B6" w:rsidRPr="00751E5D" w:rsidRDefault="008746D5" w:rsidP="00285E81">
          <w:pPr>
            <w:pStyle w:val="Heading2"/>
            <w:pBdr>
              <w:bottom w:val="none" w:sz="0" w:space="0" w:color="auto"/>
            </w:pBdr>
            <w:rPr>
              <w:rFonts w:eastAsiaTheme="minorEastAsia" w:cs="Times New Roman"/>
              <w:noProof/>
              <w:sz w:val="36"/>
              <w:szCs w:val="36"/>
            </w:rPr>
          </w:pPr>
          <w:r w:rsidRPr="00621E82">
            <w:rPr>
              <w:rFonts w:ascii="Times New Roman" w:hAnsi="Times New Roman" w:cs="Times New Roman"/>
            </w:rPr>
            <w:fldChar w:fldCharType="begin"/>
          </w:r>
          <w:r w:rsidRPr="00621E82">
            <w:rPr>
              <w:rFonts w:ascii="Times New Roman" w:hAnsi="Times New Roman" w:cs="Times New Roman"/>
            </w:rPr>
            <w:instrText xml:space="preserve"> TOC \o "1-3" \h \z \u </w:instrText>
          </w:r>
          <w:r w:rsidRPr="00621E82">
            <w:rPr>
              <w:rFonts w:ascii="Times New Roman" w:hAnsi="Times New Roman" w:cs="Times New Roman"/>
            </w:rPr>
            <w:fldChar w:fldCharType="separate"/>
          </w:r>
          <w:hyperlink w:anchor="_Toc508268184" w:history="1">
            <w:r w:rsidR="00EF36B6" w:rsidRPr="00751E5D">
              <w:rPr>
                <w:rStyle w:val="Hyperlink"/>
                <w:rFonts w:cs="Times New Roman"/>
                <w:noProof/>
                <w:color w:val="2F5496" w:themeColor="accent5" w:themeShade="BF"/>
                <w:sz w:val="36"/>
                <w:szCs w:val="36"/>
                <w:u w:val="none"/>
              </w:rPr>
              <w:t>Programs &amp; policy</w:t>
            </w:r>
            <w:r w:rsidR="00E81FEE" w:rsidRPr="00751E5D">
              <w:rPr>
                <w:rStyle w:val="Hyperlink"/>
                <w:rFonts w:cs="Times New Roman"/>
                <w:noProof/>
                <w:color w:val="2F5496" w:themeColor="accent5" w:themeShade="BF"/>
                <w:sz w:val="36"/>
                <w:szCs w:val="36"/>
                <w:u w:val="none"/>
              </w:rPr>
              <w:t>……..</w:t>
            </w:r>
            <w:r w:rsidR="00A94864">
              <w:rPr>
                <w:rFonts w:cs="Times New Roman"/>
                <w:noProof/>
                <w:webHidden/>
                <w:sz w:val="36"/>
                <w:szCs w:val="36"/>
              </w:rPr>
              <w:t>2</w:t>
            </w:r>
          </w:hyperlink>
        </w:p>
        <w:p w:rsidR="00EF36B6" w:rsidRPr="00751E5D" w:rsidRDefault="002A677C" w:rsidP="00285E81">
          <w:pPr>
            <w:pStyle w:val="Heading2"/>
            <w:pBdr>
              <w:bottom w:val="none" w:sz="0" w:space="0" w:color="auto"/>
            </w:pBdr>
            <w:rPr>
              <w:rFonts w:eastAsiaTheme="minorEastAsia" w:cs="Times New Roman"/>
              <w:noProof/>
              <w:sz w:val="36"/>
              <w:szCs w:val="36"/>
            </w:rPr>
          </w:pPr>
          <w:hyperlink w:anchor="_Toc508268210" w:history="1">
            <w:r w:rsidR="00EF36B6" w:rsidRPr="00751E5D">
              <w:rPr>
                <w:rStyle w:val="Hyperlink"/>
                <w:rFonts w:cs="Times New Roman"/>
                <w:noProof/>
                <w:color w:val="2F5496" w:themeColor="accent5" w:themeShade="BF"/>
                <w:sz w:val="36"/>
                <w:szCs w:val="36"/>
                <w:u w:val="none"/>
              </w:rPr>
              <w:t>Credentialing centre</w:t>
            </w:r>
            <w:r w:rsidR="00E81FEE" w:rsidRPr="00751E5D">
              <w:rPr>
                <w:rStyle w:val="Hyperlink"/>
                <w:rFonts w:cs="Times New Roman"/>
                <w:noProof/>
                <w:color w:val="2F5496" w:themeColor="accent5" w:themeShade="BF"/>
                <w:sz w:val="36"/>
                <w:szCs w:val="36"/>
                <w:u w:val="none"/>
              </w:rPr>
              <w:t>….</w:t>
            </w:r>
            <w:r w:rsidR="00EF36B6" w:rsidRPr="00751E5D">
              <w:rPr>
                <w:rFonts w:cs="Times New Roman"/>
                <w:noProof/>
                <w:webHidden/>
                <w:sz w:val="36"/>
                <w:szCs w:val="36"/>
              </w:rPr>
              <w:fldChar w:fldCharType="begin"/>
            </w:r>
            <w:r w:rsidR="00EF36B6" w:rsidRPr="00751E5D">
              <w:rPr>
                <w:rFonts w:cs="Times New Roman"/>
                <w:noProof/>
                <w:webHidden/>
                <w:sz w:val="36"/>
                <w:szCs w:val="36"/>
              </w:rPr>
              <w:instrText xml:space="preserve"> PAGEREF _Toc508268210 \h </w:instrText>
            </w:r>
            <w:r w:rsidR="00EF36B6" w:rsidRPr="00751E5D">
              <w:rPr>
                <w:rFonts w:cs="Times New Roman"/>
                <w:noProof/>
                <w:webHidden/>
                <w:sz w:val="36"/>
                <w:szCs w:val="36"/>
              </w:rPr>
            </w:r>
            <w:r w:rsidR="00EF36B6" w:rsidRPr="00751E5D">
              <w:rPr>
                <w:rFonts w:cs="Times New Roman"/>
                <w:noProof/>
                <w:webHidden/>
                <w:sz w:val="36"/>
                <w:szCs w:val="36"/>
              </w:rPr>
              <w:fldChar w:fldCharType="separate"/>
            </w:r>
            <w:r w:rsidR="00FE223E">
              <w:rPr>
                <w:rFonts w:cs="Times New Roman"/>
                <w:noProof/>
                <w:webHidden/>
                <w:sz w:val="36"/>
                <w:szCs w:val="36"/>
              </w:rPr>
              <w:t>7</w:t>
            </w:r>
            <w:r w:rsidR="00EF36B6" w:rsidRPr="00751E5D">
              <w:rPr>
                <w:rFonts w:cs="Times New Roman"/>
                <w:noProof/>
                <w:webHidden/>
                <w:sz w:val="36"/>
                <w:szCs w:val="36"/>
              </w:rPr>
              <w:fldChar w:fldCharType="end"/>
            </w:r>
          </w:hyperlink>
        </w:p>
        <w:p w:rsidR="00EF36B6" w:rsidRPr="00751E5D" w:rsidRDefault="002A677C" w:rsidP="00285E81">
          <w:pPr>
            <w:pStyle w:val="Heading2"/>
            <w:pBdr>
              <w:bottom w:val="none" w:sz="0" w:space="0" w:color="auto"/>
            </w:pBdr>
            <w:rPr>
              <w:rFonts w:eastAsiaTheme="minorEastAsia" w:cs="Times New Roman"/>
              <w:noProof/>
              <w:sz w:val="36"/>
              <w:szCs w:val="36"/>
            </w:rPr>
          </w:pPr>
          <w:hyperlink w:anchor="_Toc508268229" w:history="1">
            <w:r w:rsidR="00EF36B6" w:rsidRPr="00751E5D">
              <w:rPr>
                <w:rStyle w:val="Hyperlink"/>
                <w:rFonts w:cs="Times New Roman"/>
                <w:noProof/>
                <w:color w:val="2F5496" w:themeColor="accent5" w:themeShade="BF"/>
                <w:sz w:val="36"/>
                <w:szCs w:val="36"/>
                <w:u w:val="none"/>
              </w:rPr>
              <w:t>Innovation &amp; engagement</w:t>
            </w:r>
            <w:r w:rsidR="00E81FEE" w:rsidRPr="00751E5D">
              <w:rPr>
                <w:rStyle w:val="Hyperlink"/>
                <w:rFonts w:cs="Times New Roman"/>
                <w:noProof/>
                <w:color w:val="2F5496" w:themeColor="accent5" w:themeShade="BF"/>
                <w:sz w:val="36"/>
                <w:szCs w:val="36"/>
                <w:u w:val="none"/>
              </w:rPr>
              <w:t>………..…</w:t>
            </w:r>
          </w:hyperlink>
          <w:r w:rsidR="00A47B42">
            <w:rPr>
              <w:rFonts w:cs="Times New Roman"/>
              <w:noProof/>
              <w:sz w:val="36"/>
              <w:szCs w:val="36"/>
            </w:rPr>
            <w:t>7</w:t>
          </w:r>
        </w:p>
        <w:p w:rsidR="008746D5" w:rsidRPr="00621E82" w:rsidRDefault="008746D5" w:rsidP="00285E81">
          <w:pPr>
            <w:pStyle w:val="Heading2"/>
            <w:pBdr>
              <w:bottom w:val="none" w:sz="0" w:space="0" w:color="auto"/>
            </w:pBdr>
            <w:rPr>
              <w:rFonts w:ascii="Times New Roman" w:hAnsi="Times New Roman" w:cs="Times New Roman"/>
            </w:rPr>
          </w:pPr>
          <w:r w:rsidRPr="00621E82">
            <w:rPr>
              <w:rFonts w:ascii="Times New Roman" w:hAnsi="Times New Roman" w:cs="Times New Roman"/>
              <w:sz w:val="40"/>
              <w:szCs w:val="40"/>
            </w:rPr>
            <w:fldChar w:fldCharType="end"/>
          </w:r>
        </w:p>
      </w:sdtContent>
    </w:sdt>
    <w:p w:rsidR="00A81966" w:rsidRPr="00621E82" w:rsidRDefault="00A81966" w:rsidP="00A81966">
      <w:pPr>
        <w:pStyle w:val="BodyText"/>
        <w:pBdr>
          <w:bottom w:val="single" w:sz="4" w:space="1" w:color="2E74B5" w:themeColor="accent1" w:themeShade="BF"/>
        </w:pBdr>
        <w:spacing w:before="0" w:line="240" w:lineRule="auto"/>
        <w:rPr>
          <w:rFonts w:ascii="Times New Roman" w:hAnsi="Times New Roman" w:cs="Times New Roman"/>
          <w:b/>
          <w:color w:val="FF0000"/>
          <w:sz w:val="22"/>
          <w:szCs w:val="22"/>
        </w:rPr>
      </w:pPr>
    </w:p>
    <w:p w:rsidR="00A81966" w:rsidRPr="00621E82" w:rsidRDefault="00A81966" w:rsidP="00A16650">
      <w:pPr>
        <w:pStyle w:val="BodyText"/>
        <w:spacing w:before="0" w:line="240" w:lineRule="auto"/>
        <w:rPr>
          <w:rFonts w:ascii="Times New Roman" w:hAnsi="Times New Roman" w:cs="Times New Roman"/>
          <w:b/>
          <w:color w:val="FF0000"/>
          <w:sz w:val="22"/>
          <w:szCs w:val="22"/>
        </w:rPr>
      </w:pPr>
    </w:p>
    <w:p w:rsidR="00D53D0B" w:rsidRPr="00621E82" w:rsidRDefault="009B34A8" w:rsidP="00A16650">
      <w:pPr>
        <w:pStyle w:val="BodyText"/>
        <w:spacing w:before="0" w:line="240" w:lineRule="auto"/>
        <w:rPr>
          <w:rFonts w:ascii="Times New Roman" w:hAnsi="Times New Roman" w:cs="Times New Roman"/>
          <w:sz w:val="22"/>
          <w:szCs w:val="22"/>
        </w:rPr>
      </w:pPr>
      <w:r w:rsidRPr="00621E82">
        <w:rPr>
          <w:rFonts w:ascii="Times New Roman" w:hAnsi="Times New Roman" w:cs="Times New Roman"/>
          <w:b/>
          <w:color w:val="FF0000"/>
          <w:sz w:val="22"/>
          <w:szCs w:val="22"/>
        </w:rPr>
        <w:t>NOTE:</w:t>
      </w:r>
      <w:r w:rsidRPr="00621E82">
        <w:rPr>
          <w:rFonts w:ascii="Times New Roman" w:hAnsi="Times New Roman" w:cs="Times New Roman"/>
          <w:color w:val="FF0000"/>
          <w:sz w:val="22"/>
          <w:szCs w:val="22"/>
        </w:rPr>
        <w:t xml:space="preserve"> </w:t>
      </w:r>
      <w:r w:rsidR="001D39B6" w:rsidRPr="00621E82">
        <w:rPr>
          <w:rFonts w:ascii="Times New Roman" w:hAnsi="Times New Roman" w:cs="Times New Roman"/>
          <w:color w:val="FF0000"/>
          <w:sz w:val="22"/>
          <w:szCs w:val="22"/>
        </w:rPr>
        <w:t xml:space="preserve"> </w:t>
      </w:r>
      <w:r w:rsidR="00A16650" w:rsidRPr="00621E82">
        <w:rPr>
          <w:rFonts w:ascii="Times New Roman" w:hAnsi="Times New Roman" w:cs="Times New Roman"/>
          <w:sz w:val="22"/>
          <w:szCs w:val="22"/>
        </w:rPr>
        <w:t>If mouse-</w:t>
      </w:r>
      <w:r w:rsidRPr="00621E82">
        <w:rPr>
          <w:rFonts w:ascii="Times New Roman" w:hAnsi="Times New Roman" w:cs="Times New Roman"/>
          <w:sz w:val="22"/>
          <w:szCs w:val="22"/>
        </w:rPr>
        <w:t>clicking links in the content below does not open the linked documents, please hold down the “CTRL” key on your keyboard</w:t>
      </w:r>
      <w:r w:rsidR="00A16650" w:rsidRPr="00621E82">
        <w:rPr>
          <w:rFonts w:ascii="Times New Roman" w:hAnsi="Times New Roman" w:cs="Times New Roman"/>
          <w:sz w:val="22"/>
          <w:szCs w:val="22"/>
        </w:rPr>
        <w:t xml:space="preserve"> and click on the “ENTER” key. Linked items are underlined.</w:t>
      </w:r>
    </w:p>
    <w:p w:rsidR="00324C74" w:rsidRPr="00621E82" w:rsidRDefault="00324C74" w:rsidP="00A16650">
      <w:pPr>
        <w:pStyle w:val="BodyText"/>
        <w:spacing w:before="0" w:line="240" w:lineRule="auto"/>
        <w:rPr>
          <w:rFonts w:ascii="Times New Roman" w:hAnsi="Times New Roman" w:cs="Times New Roman"/>
          <w:sz w:val="22"/>
          <w:szCs w:val="22"/>
        </w:rPr>
      </w:pPr>
    </w:p>
    <w:p w:rsidR="00FB0FB8" w:rsidRPr="00621E82" w:rsidRDefault="00FB0FB8" w:rsidP="00A16650">
      <w:pPr>
        <w:pStyle w:val="BodyText"/>
        <w:spacing w:before="0" w:line="240" w:lineRule="auto"/>
        <w:rPr>
          <w:rFonts w:ascii="Times New Roman" w:hAnsi="Times New Roman" w:cs="Times New Roman"/>
          <w:noProof/>
          <w:color w:val="0000FF"/>
        </w:rPr>
      </w:pPr>
    </w:p>
    <w:p w:rsidR="006236B7" w:rsidRPr="00621E82" w:rsidRDefault="006236B7" w:rsidP="00A16650">
      <w:pPr>
        <w:pStyle w:val="BodyText"/>
        <w:spacing w:before="0" w:line="240" w:lineRule="auto"/>
        <w:rPr>
          <w:rFonts w:ascii="Times New Roman" w:hAnsi="Times New Roman" w:cs="Times New Roman"/>
          <w:sz w:val="18"/>
        </w:rPr>
      </w:pPr>
    </w:p>
    <w:p w:rsidR="00FB0FB8" w:rsidRPr="00621E82" w:rsidRDefault="00FB0FB8" w:rsidP="00A16650">
      <w:pPr>
        <w:pStyle w:val="BodyText"/>
        <w:spacing w:before="0" w:line="240" w:lineRule="auto"/>
        <w:rPr>
          <w:rFonts w:ascii="Times New Roman" w:hAnsi="Times New Roman" w:cs="Times New Roman"/>
          <w:sz w:val="18"/>
        </w:rPr>
      </w:pPr>
    </w:p>
    <w:p w:rsidR="00FB0FB8" w:rsidRPr="00621E82" w:rsidRDefault="00FB0FB8" w:rsidP="00A16650">
      <w:pPr>
        <w:pStyle w:val="BodyText"/>
        <w:spacing w:before="0" w:line="240" w:lineRule="auto"/>
        <w:rPr>
          <w:rFonts w:ascii="Times New Roman" w:hAnsi="Times New Roman" w:cs="Times New Roman"/>
          <w:sz w:val="18"/>
        </w:rPr>
        <w:sectPr w:rsidR="00FB0FB8" w:rsidRPr="00621E82" w:rsidSect="00FB0FB8">
          <w:type w:val="continuous"/>
          <w:pgSz w:w="12240" w:h="15840" w:code="1"/>
          <w:pgMar w:top="1135" w:right="810" w:bottom="1440" w:left="1080" w:header="794" w:footer="850" w:gutter="0"/>
          <w:cols w:num="2" w:space="708"/>
          <w:titlePg/>
          <w:docGrid w:linePitch="360"/>
        </w:sectPr>
      </w:pPr>
    </w:p>
    <w:p w:rsidR="009E7A9B" w:rsidRPr="00621E82" w:rsidRDefault="009E7A9B" w:rsidP="00A16650">
      <w:pPr>
        <w:pStyle w:val="BodyText"/>
        <w:spacing w:before="0" w:line="240" w:lineRule="auto"/>
        <w:rPr>
          <w:rFonts w:ascii="Times New Roman" w:hAnsi="Times New Roman" w:cs="Times New Roman"/>
          <w:sz w:val="18"/>
        </w:rPr>
      </w:pPr>
    </w:p>
    <w:p w:rsidR="005A565D" w:rsidRDefault="005A565D">
      <w:pPr>
        <w:rPr>
          <w:rFonts w:ascii="Times New Roman" w:hAnsi="Times New Roman"/>
          <w:color w:val="E58E1A"/>
          <w:sz w:val="80"/>
          <w:szCs w:val="28"/>
        </w:rPr>
      </w:pPr>
      <w:bookmarkStart w:id="20" w:name="_Toc508264048"/>
      <w:bookmarkStart w:id="21" w:name="_Toc508268184"/>
      <w:r>
        <w:rPr>
          <w:rFonts w:ascii="Times New Roman" w:hAnsi="Times New Roman"/>
        </w:rPr>
        <w:br w:type="page"/>
      </w:r>
    </w:p>
    <w:p w:rsidR="008B6C19" w:rsidRPr="00621E82" w:rsidRDefault="00324C74" w:rsidP="00D40F8E">
      <w:pPr>
        <w:pStyle w:val="Heading4"/>
        <w:rPr>
          <w:rFonts w:ascii="Times New Roman" w:hAnsi="Times New Roman" w:cs="Times New Roman"/>
        </w:rPr>
      </w:pPr>
      <w:r w:rsidRPr="00621E82">
        <w:rPr>
          <w:rFonts w:ascii="Times New Roman" w:hAnsi="Times New Roman" w:cs="Times New Roman"/>
        </w:rPr>
        <w:t>P</w:t>
      </w:r>
      <w:r w:rsidR="00363C36" w:rsidRPr="00621E82">
        <w:rPr>
          <w:rFonts w:ascii="Times New Roman" w:hAnsi="Times New Roman" w:cs="Times New Roman"/>
        </w:rPr>
        <w:t>rograms</w:t>
      </w:r>
      <w:r w:rsidR="002E26E5" w:rsidRPr="00621E82">
        <w:rPr>
          <w:rFonts w:ascii="Times New Roman" w:hAnsi="Times New Roman" w:cs="Times New Roman"/>
        </w:rPr>
        <w:t xml:space="preserve"> &amp;</w:t>
      </w:r>
      <w:r w:rsidR="002720BC" w:rsidRPr="00621E82">
        <w:rPr>
          <w:rFonts w:ascii="Times New Roman" w:hAnsi="Times New Roman" w:cs="Times New Roman"/>
        </w:rPr>
        <w:t xml:space="preserve"> policy</w:t>
      </w:r>
      <w:bookmarkEnd w:id="20"/>
      <w:bookmarkEnd w:id="21"/>
      <w:r w:rsidR="00363C36" w:rsidRPr="00621E82">
        <w:rPr>
          <w:rFonts w:ascii="Times New Roman" w:hAnsi="Times New Roman" w:cs="Times New Roman"/>
        </w:rPr>
        <w:t xml:space="preserve">  </w:t>
      </w:r>
    </w:p>
    <w:p w:rsidR="00EF36B6" w:rsidRPr="00621E82" w:rsidRDefault="00EF36B6" w:rsidP="00A04AFC">
      <w:pPr>
        <w:pStyle w:val="Heading2"/>
        <w:rPr>
          <w:rFonts w:ascii="Times New Roman" w:hAnsi="Times New Roman" w:cs="Times New Roman"/>
        </w:rPr>
        <w:sectPr w:rsidR="00EF36B6" w:rsidRPr="00621E82" w:rsidSect="00EF36B6">
          <w:type w:val="continuous"/>
          <w:pgSz w:w="12240" w:h="15840" w:code="1"/>
          <w:pgMar w:top="1135" w:right="810" w:bottom="1440" w:left="1080" w:header="794" w:footer="850" w:gutter="0"/>
          <w:cols w:space="708"/>
          <w:titlePg/>
          <w:docGrid w:linePitch="360"/>
        </w:sectPr>
      </w:pPr>
      <w:bookmarkStart w:id="22" w:name="_Toc508264049"/>
    </w:p>
    <w:p w:rsidR="00D82F75" w:rsidRDefault="00D82F75" w:rsidP="00621E82">
      <w:pPr>
        <w:pStyle w:val="Heading2"/>
      </w:pPr>
      <w:bookmarkStart w:id="23" w:name="_Toc508264067"/>
      <w:bookmarkEnd w:id="22"/>
      <w:r>
        <w:t>Nursing Practice and Policy</w:t>
      </w:r>
    </w:p>
    <w:p w:rsidR="00D96028" w:rsidRPr="00EE776F" w:rsidRDefault="00D96028" w:rsidP="00FA34DB">
      <w:pPr>
        <w:pStyle w:val="Heading3"/>
      </w:pPr>
      <w:r w:rsidRPr="00EE776F">
        <w:t>Intra</w:t>
      </w:r>
      <w:r w:rsidR="00CC4099">
        <w:t>-</w:t>
      </w:r>
      <w:r w:rsidRPr="00EE776F">
        <w:t>professional Collaboration</w:t>
      </w:r>
    </w:p>
    <w:p w:rsidR="00D96028" w:rsidRPr="00EE776F" w:rsidRDefault="00D96028" w:rsidP="00D96028">
      <w:pPr>
        <w:pStyle w:val="NormalWeb"/>
        <w:rPr>
          <w:rFonts w:ascii="Times New Roman" w:hAnsi="Times New Roman"/>
          <w:sz w:val="22"/>
          <w:szCs w:val="22"/>
        </w:rPr>
      </w:pPr>
      <w:r w:rsidRPr="00EE776F">
        <w:rPr>
          <w:rFonts w:ascii="Times New Roman" w:hAnsi="Times New Roman"/>
          <w:sz w:val="22"/>
          <w:szCs w:val="22"/>
        </w:rPr>
        <w:t>CNA hosted its first successful Intra</w:t>
      </w:r>
      <w:r w:rsidR="00CC4099">
        <w:rPr>
          <w:rFonts w:ascii="Times New Roman" w:hAnsi="Times New Roman"/>
          <w:sz w:val="22"/>
          <w:szCs w:val="22"/>
        </w:rPr>
        <w:t>-</w:t>
      </w:r>
      <w:r w:rsidRPr="00EE776F">
        <w:rPr>
          <w:rFonts w:ascii="Times New Roman" w:hAnsi="Times New Roman"/>
          <w:sz w:val="22"/>
          <w:szCs w:val="22"/>
        </w:rPr>
        <w:t>professional Think Tank meeting in Toronto with over 30 nurse leaders from various domains of practice. This meeting is designed to identify the core elements that will inform the development of a pan-Canadian framework for intra</w:t>
      </w:r>
      <w:r w:rsidR="00CC4099">
        <w:rPr>
          <w:rFonts w:ascii="Times New Roman" w:hAnsi="Times New Roman"/>
          <w:sz w:val="22"/>
          <w:szCs w:val="22"/>
        </w:rPr>
        <w:t>-</w:t>
      </w:r>
      <w:r w:rsidRPr="00EE776F">
        <w:rPr>
          <w:rFonts w:ascii="Times New Roman" w:hAnsi="Times New Roman"/>
          <w:sz w:val="22"/>
          <w:szCs w:val="22"/>
        </w:rPr>
        <w:t>professional collaboration. In addition, the framework will identify key resources to support intra-professional collaboration. In 2019, four additional Intra</w:t>
      </w:r>
      <w:r w:rsidR="00CC4099">
        <w:rPr>
          <w:rFonts w:ascii="Times New Roman" w:hAnsi="Times New Roman"/>
          <w:sz w:val="22"/>
          <w:szCs w:val="22"/>
        </w:rPr>
        <w:t>-</w:t>
      </w:r>
      <w:r w:rsidRPr="00EE776F">
        <w:rPr>
          <w:rFonts w:ascii="Times New Roman" w:hAnsi="Times New Roman"/>
          <w:sz w:val="22"/>
          <w:szCs w:val="22"/>
        </w:rPr>
        <w:t xml:space="preserve">professional Think Tank meetings will be hosted by CNA in different cities across Canada. </w:t>
      </w:r>
    </w:p>
    <w:p w:rsidR="00D96028" w:rsidRPr="00EE776F" w:rsidRDefault="00D96028" w:rsidP="00FA34DB">
      <w:pPr>
        <w:pStyle w:val="Heading3"/>
      </w:pPr>
      <w:r w:rsidRPr="00EE776F">
        <w:t xml:space="preserve">Nursing </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CNA participated in the research t</w:t>
      </w:r>
      <w:r w:rsidR="00243885">
        <w:rPr>
          <w:rFonts w:ascii="Times New Roman" w:hAnsi="Times New Roman"/>
          <w:color w:val="000000"/>
          <w:sz w:val="22"/>
          <w:szCs w:val="22"/>
        </w:rPr>
        <w:t xml:space="preserve">eam (Principal Investigator, Dr. </w:t>
      </w:r>
      <w:r w:rsidRPr="00EE776F">
        <w:rPr>
          <w:rFonts w:ascii="Times New Roman" w:hAnsi="Times New Roman"/>
          <w:color w:val="000000"/>
          <w:sz w:val="22"/>
          <w:szCs w:val="22"/>
        </w:rPr>
        <w:t xml:space="preserve">Julia Lukewich) meeting to finalize the competencies statements for registered nurses working in primary care. These competencies build upon national entry-to-practice competencies for registered nurses and align with the Community Health Nursing Standards of Practice. This initiative is being led collaboratively with the Canadian Family Practice Nurses Association, CNA and a pan-Canadian research team. </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 xml:space="preserve">CNA was invited to speak on CNA’s Code of Ethics and the role of a National Professional Association to undergraduate nursing students from the University of Ottawa. </w:t>
      </w:r>
    </w:p>
    <w:p w:rsidR="00D96028" w:rsidRPr="00EE776F" w:rsidRDefault="00D96028" w:rsidP="00FA34DB">
      <w:pPr>
        <w:pStyle w:val="Heading3"/>
      </w:pPr>
      <w:r w:rsidRPr="00EE776F">
        <w:t>Advanced Nursing Practice</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 xml:space="preserve">The CNA </w:t>
      </w:r>
      <w:r w:rsidRPr="00EE776F">
        <w:rPr>
          <w:rFonts w:ascii="Times New Roman" w:hAnsi="Times New Roman"/>
          <w:i/>
          <w:color w:val="000000"/>
          <w:sz w:val="22"/>
          <w:szCs w:val="22"/>
        </w:rPr>
        <w:t>Advanced Practice Nursing A Pan-Canadian Framework</w:t>
      </w:r>
      <w:r w:rsidRPr="00EE776F">
        <w:rPr>
          <w:rFonts w:ascii="Times New Roman" w:hAnsi="Times New Roman"/>
          <w:color w:val="000000"/>
          <w:sz w:val="22"/>
          <w:szCs w:val="22"/>
        </w:rPr>
        <w:t xml:space="preserve"> revised framework was approved by the CNA Board in November. CNA acknowledges the expertise, dedication and contribution of the members of the advisory committee who supported CNA in the development of this framework.</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 xml:space="preserve">The revised APN framework will be available in the New Year at: </w:t>
      </w:r>
      <w:hyperlink r:id="rId12" w:history="1">
        <w:r w:rsidRPr="00EE776F">
          <w:rPr>
            <w:rStyle w:val="Hyperlink"/>
            <w:rFonts w:ascii="Times New Roman" w:hAnsi="Times New Roman"/>
            <w:sz w:val="22"/>
            <w:szCs w:val="22"/>
          </w:rPr>
          <w:t>https://www.cna-aiic.ca/en/nursing-practice/the-practice-of-nursing/advanced-nursing-practice</w:t>
        </w:r>
      </w:hyperlink>
      <w:r w:rsidRPr="00EE776F">
        <w:rPr>
          <w:rFonts w:ascii="Times New Roman" w:hAnsi="Times New Roman"/>
          <w:color w:val="000000"/>
          <w:sz w:val="22"/>
          <w:szCs w:val="22"/>
        </w:rPr>
        <w:t>.</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p>
    <w:p w:rsidR="00A9654E" w:rsidRDefault="00D96028" w:rsidP="00A9654E">
      <w:pPr>
        <w:pStyle w:val="NormalWeb"/>
        <w:spacing w:before="0" w:beforeAutospacing="0" w:after="0" w:afterAutospacing="0"/>
        <w:rPr>
          <w:rStyle w:val="Hyperlink"/>
          <w:rFonts w:ascii="Times New Roman" w:hAnsi="Times New Roman"/>
          <w:sz w:val="22"/>
          <w:szCs w:val="22"/>
          <w:lang w:val="en-US"/>
        </w:rPr>
      </w:pPr>
      <w:r w:rsidRPr="00EE776F">
        <w:rPr>
          <w:rFonts w:ascii="Times New Roman" w:hAnsi="Times New Roman"/>
          <w:color w:val="000000"/>
          <w:sz w:val="22"/>
          <w:szCs w:val="22"/>
        </w:rPr>
        <w:t>If you are inte</w:t>
      </w:r>
      <w:r w:rsidR="00A9654E">
        <w:rPr>
          <w:rFonts w:ascii="Times New Roman" w:hAnsi="Times New Roman"/>
          <w:color w:val="000000"/>
          <w:sz w:val="22"/>
          <w:szCs w:val="22"/>
        </w:rPr>
        <w:t xml:space="preserve">rested in obtaining a hard copy, </w:t>
      </w:r>
      <w:r w:rsidRPr="00EE776F">
        <w:rPr>
          <w:rFonts w:ascii="Times New Roman" w:hAnsi="Times New Roman"/>
          <w:color w:val="000000"/>
          <w:sz w:val="22"/>
          <w:szCs w:val="22"/>
        </w:rPr>
        <w:t xml:space="preserve">please contact Josette Roussel, Program Lead, Nursing Practice and Policy at </w:t>
      </w:r>
      <w:hyperlink r:id="rId13" w:history="1">
        <w:r w:rsidRPr="00EE776F">
          <w:rPr>
            <w:rStyle w:val="Hyperlink"/>
            <w:rFonts w:ascii="Times New Roman" w:hAnsi="Times New Roman"/>
            <w:sz w:val="22"/>
            <w:szCs w:val="22"/>
          </w:rPr>
          <w:t>jroussel</w:t>
        </w:r>
        <w:r w:rsidRPr="00EE776F">
          <w:rPr>
            <w:rStyle w:val="Hyperlink"/>
            <w:rFonts w:ascii="Times New Roman" w:hAnsi="Times New Roman"/>
            <w:sz w:val="22"/>
            <w:szCs w:val="22"/>
            <w:lang w:val="en-US"/>
          </w:rPr>
          <w:t>@cna-aiic.ca</w:t>
        </w:r>
      </w:hyperlink>
    </w:p>
    <w:p w:rsidR="00A9654E" w:rsidRDefault="00A9654E" w:rsidP="00A9654E">
      <w:pPr>
        <w:pStyle w:val="NormalWeb"/>
        <w:spacing w:before="0" w:beforeAutospacing="0" w:after="0" w:afterAutospacing="0"/>
        <w:rPr>
          <w:rStyle w:val="Hyperlink"/>
          <w:rFonts w:ascii="Times New Roman" w:hAnsi="Times New Roman"/>
          <w:sz w:val="22"/>
          <w:szCs w:val="22"/>
          <w:lang w:val="en-US"/>
        </w:rPr>
      </w:pPr>
    </w:p>
    <w:p w:rsidR="00D96028" w:rsidRPr="00EE776F" w:rsidRDefault="00D96028" w:rsidP="00A9654E">
      <w:pPr>
        <w:pStyle w:val="NormalWeb"/>
        <w:spacing w:before="0" w:beforeAutospacing="0" w:after="0" w:afterAutospacing="0"/>
        <w:rPr>
          <w:rFonts w:ascii="Times New Roman" w:hAnsi="Times New Roman"/>
          <w:sz w:val="22"/>
          <w:szCs w:val="22"/>
          <w:lang w:val="en-US" w:eastAsia="ja-JP"/>
        </w:rPr>
      </w:pPr>
      <w:r w:rsidRPr="00EE776F">
        <w:rPr>
          <w:rFonts w:ascii="Times New Roman" w:hAnsi="Times New Roman"/>
          <w:sz w:val="22"/>
          <w:szCs w:val="22"/>
        </w:rPr>
        <w:t>CNA continues to participate in the executive organizing committee meeting for the 2020 ICN INP/APNN Halifax conference.</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sz w:val="22"/>
          <w:szCs w:val="22"/>
          <w:lang w:val="en-US" w:eastAsia="ja-JP"/>
        </w:rPr>
        <w:t>CNA participated in the scientific committee meeting for the 2020 ICN INP/APNN Halifax conference.</w:t>
      </w:r>
      <w:r w:rsidRPr="00EE776F">
        <w:rPr>
          <w:rFonts w:ascii="Times New Roman" w:hAnsi="Times New Roman"/>
          <w:color w:val="000000"/>
          <w:sz w:val="22"/>
          <w:szCs w:val="22"/>
        </w:rPr>
        <w:t xml:space="preserve"> </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CNA was invited to speak to nurse practitioner students from the Ontario Primary Care Nurse Practitioner program on Policy development and the role of National Nursing Association in advocacy in both English and French courses.</w:t>
      </w:r>
    </w:p>
    <w:p w:rsidR="00D96028" w:rsidRPr="00EE776F" w:rsidRDefault="00D96028" w:rsidP="00D96028">
      <w:pPr>
        <w:pStyle w:val="NormalWeb"/>
        <w:rPr>
          <w:rFonts w:ascii="Times New Roman" w:hAnsi="Times New Roman"/>
          <w:sz w:val="22"/>
          <w:szCs w:val="22"/>
        </w:rPr>
      </w:pPr>
      <w:r w:rsidRPr="00EE776F">
        <w:rPr>
          <w:rFonts w:ascii="Times New Roman" w:hAnsi="Times New Roman"/>
          <w:sz w:val="22"/>
          <w:szCs w:val="22"/>
        </w:rPr>
        <w:t>CNA participated in the CART mifepristone partners and investigators meeting.</w:t>
      </w:r>
    </w:p>
    <w:p w:rsidR="00D96028" w:rsidRPr="00EE776F" w:rsidRDefault="00D96028" w:rsidP="00FA34DB">
      <w:pPr>
        <w:pStyle w:val="Heading3"/>
        <w:rPr>
          <w:lang w:eastAsia="ja-JP"/>
        </w:rPr>
      </w:pPr>
      <w:r w:rsidRPr="00EE776F">
        <w:rPr>
          <w:lang w:eastAsia="ja-JP"/>
        </w:rPr>
        <w:t>Nursing Data</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 xml:space="preserve">CNA participated in the National Nursing Data standards clinical working group meeting to review and discuss concepts collected in acute care and approach to identification of standardized measures. </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p>
    <w:p w:rsidR="00FA34DB" w:rsidRPr="00EE776F" w:rsidRDefault="00D96028" w:rsidP="00D96028">
      <w:pPr>
        <w:pStyle w:val="NormalWeb"/>
        <w:spacing w:before="0" w:beforeAutospacing="0" w:after="0" w:afterAutospacing="0"/>
        <w:rPr>
          <w:rFonts w:ascii="Times New Roman" w:hAnsi="Times New Roman"/>
          <w:color w:val="000000"/>
          <w:sz w:val="22"/>
          <w:szCs w:val="22"/>
          <w:lang w:val="en-US"/>
        </w:rPr>
      </w:pPr>
      <w:r w:rsidRPr="00EE776F">
        <w:rPr>
          <w:rFonts w:ascii="Times New Roman" w:hAnsi="Times New Roman"/>
          <w:sz w:val="22"/>
          <w:szCs w:val="22"/>
          <w:lang w:val="en-US" w:eastAsia="ja-JP"/>
        </w:rPr>
        <w:t xml:space="preserve">CNA participated in the AMS healthcare invitational conference on Artificial Intelligence and Technology and Compassion in Healthcare. </w:t>
      </w:r>
    </w:p>
    <w:p w:rsidR="00D96028" w:rsidRPr="00EE776F" w:rsidRDefault="00D96028" w:rsidP="00FA34DB">
      <w:pPr>
        <w:pStyle w:val="Heading3"/>
        <w:rPr>
          <w:rFonts w:ascii="Times New Roman" w:hAnsi="Times New Roman"/>
          <w:color w:val="000000"/>
          <w:sz w:val="22"/>
          <w:szCs w:val="22"/>
        </w:rPr>
      </w:pPr>
      <w:r w:rsidRPr="00EE776F">
        <w:t>Palliative and End-of-Life care</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 xml:space="preserve">CNA participated in the Advanced Care Planning Capacity Building Project partners meeting </w:t>
      </w:r>
      <w:r w:rsidRPr="006C25A9">
        <w:rPr>
          <w:rFonts w:ascii="Times New Roman" w:hAnsi="Times New Roman"/>
          <w:color w:val="000000"/>
          <w:sz w:val="22"/>
          <w:szCs w:val="22"/>
        </w:rPr>
        <w:t xml:space="preserve">to discuss </w:t>
      </w:r>
      <w:r w:rsidR="00F31A45">
        <w:rPr>
          <w:rFonts w:ascii="Times New Roman" w:hAnsi="Times New Roman"/>
          <w:color w:val="000000"/>
          <w:sz w:val="22"/>
          <w:szCs w:val="22"/>
        </w:rPr>
        <w:t xml:space="preserve">the </w:t>
      </w:r>
      <w:r w:rsidRPr="006C25A9">
        <w:rPr>
          <w:rFonts w:ascii="Times New Roman" w:hAnsi="Times New Roman"/>
          <w:color w:val="000000"/>
          <w:sz w:val="22"/>
          <w:szCs w:val="22"/>
        </w:rPr>
        <w:t>project and overall</w:t>
      </w:r>
      <w:r w:rsidRPr="00EE776F">
        <w:rPr>
          <w:rFonts w:ascii="Times New Roman" w:hAnsi="Times New Roman"/>
          <w:color w:val="000000"/>
          <w:sz w:val="22"/>
          <w:szCs w:val="22"/>
        </w:rPr>
        <w:t xml:space="preserve"> workplan from November 2018 to March 2019. </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CNA participated in the Canadian Partnership Against Cancer Education and Capacity Working group meeting to discuss priorities for education</w:t>
      </w:r>
      <w:r w:rsidR="006C25A9">
        <w:rPr>
          <w:rFonts w:ascii="Times New Roman" w:hAnsi="Times New Roman"/>
          <w:color w:val="000000"/>
          <w:sz w:val="22"/>
          <w:szCs w:val="22"/>
        </w:rPr>
        <w:t>,</w:t>
      </w:r>
      <w:r w:rsidRPr="00EE776F">
        <w:rPr>
          <w:rFonts w:ascii="Times New Roman" w:hAnsi="Times New Roman"/>
          <w:color w:val="000000"/>
          <w:sz w:val="22"/>
          <w:szCs w:val="22"/>
        </w:rPr>
        <w:t xml:space="preserve"> palliative and end-of-life care. </w:t>
      </w:r>
    </w:p>
    <w:p w:rsidR="00D96028" w:rsidRPr="00EE776F" w:rsidRDefault="00D96028" w:rsidP="00D96028">
      <w:pPr>
        <w:pStyle w:val="NormalWeb"/>
        <w:rPr>
          <w:rFonts w:ascii="Times New Roman" w:hAnsi="Times New Roman"/>
          <w:sz w:val="22"/>
          <w:szCs w:val="22"/>
        </w:rPr>
      </w:pPr>
      <w:r w:rsidRPr="00EE776F">
        <w:rPr>
          <w:rFonts w:ascii="Times New Roman" w:hAnsi="Times New Roman"/>
          <w:sz w:val="22"/>
          <w:szCs w:val="22"/>
        </w:rPr>
        <w:t>CNA participated in the QELCCC – Education Committee Meeting.</w:t>
      </w:r>
    </w:p>
    <w:p w:rsidR="00D96028" w:rsidRPr="00EE776F" w:rsidRDefault="00D96028" w:rsidP="00D96028">
      <w:pPr>
        <w:pStyle w:val="NormalWeb"/>
        <w:rPr>
          <w:rFonts w:ascii="Times New Roman" w:hAnsi="Times New Roman"/>
          <w:sz w:val="22"/>
          <w:szCs w:val="22"/>
        </w:rPr>
      </w:pPr>
      <w:r w:rsidRPr="00EE776F">
        <w:rPr>
          <w:rFonts w:ascii="Times New Roman" w:hAnsi="Times New Roman"/>
          <w:sz w:val="22"/>
          <w:szCs w:val="22"/>
        </w:rPr>
        <w:t>CNA participated in a webinar on A National Comparison of Intensity of EOL Care in Canada: Defining Changing Patterns, Risk Factors and Targets for Intervention.</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CNA and the Canadian Hospice Palliative Care Nurses Group released a joint statement on the new Federal Framework on palliative care in Canada. </w:t>
      </w:r>
    </w:p>
    <w:p w:rsidR="00D96028" w:rsidRPr="00EE776F" w:rsidRDefault="00D96028" w:rsidP="00FA34DB">
      <w:pPr>
        <w:pStyle w:val="Heading3"/>
      </w:pPr>
      <w:r w:rsidRPr="00EE776F">
        <w:t>Other</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r w:rsidRPr="00EE776F">
        <w:rPr>
          <w:rFonts w:ascii="Times New Roman" w:hAnsi="Times New Roman"/>
          <w:color w:val="000000"/>
          <w:sz w:val="22"/>
          <w:szCs w:val="22"/>
        </w:rPr>
        <w:t>CNA is pleased to share a new partnership with the University of Ottawa Faculty of Health Sciences for a Centre of Research on Health and Nursing. The partnership was launched on December 14, at the University of Ottawa with the vision to be a national and international research hub to improve health and nursing in Canada and around the world.</w:t>
      </w:r>
    </w:p>
    <w:p w:rsidR="00D96028" w:rsidRPr="00EE776F" w:rsidRDefault="00D96028" w:rsidP="00D96028">
      <w:pPr>
        <w:pStyle w:val="NormalWeb"/>
        <w:spacing w:before="0" w:beforeAutospacing="0" w:after="0" w:afterAutospacing="0"/>
        <w:rPr>
          <w:rFonts w:ascii="Times New Roman" w:hAnsi="Times New Roman"/>
          <w:color w:val="000000"/>
          <w:sz w:val="22"/>
          <w:szCs w:val="22"/>
        </w:rPr>
      </w:pPr>
    </w:p>
    <w:p w:rsidR="00D96028" w:rsidRPr="00EE776F" w:rsidRDefault="00D96028" w:rsidP="00D96028">
      <w:pPr>
        <w:pStyle w:val="NormalWeb"/>
        <w:rPr>
          <w:rFonts w:ascii="Times New Roman" w:hAnsi="Times New Roman"/>
          <w:sz w:val="22"/>
          <w:szCs w:val="22"/>
        </w:rPr>
      </w:pPr>
      <w:r w:rsidRPr="00EE776F">
        <w:rPr>
          <w:rFonts w:ascii="Times New Roman" w:hAnsi="Times New Roman"/>
          <w:sz w:val="22"/>
          <w:szCs w:val="22"/>
        </w:rPr>
        <w:t xml:space="preserve">CNA participated in the Federal task force meeting on Antimicrobial Resistance Stewardship to discuss an action plan. </w:t>
      </w:r>
    </w:p>
    <w:p w:rsidR="00D96028" w:rsidRPr="00EE776F" w:rsidRDefault="00D96028" w:rsidP="00D96028">
      <w:pPr>
        <w:pStyle w:val="NormalWeb"/>
        <w:rPr>
          <w:rFonts w:ascii="Times New Roman" w:hAnsi="Times New Roman"/>
          <w:sz w:val="22"/>
          <w:szCs w:val="22"/>
        </w:rPr>
      </w:pPr>
      <w:r w:rsidRPr="00EE776F">
        <w:rPr>
          <w:rFonts w:ascii="Times New Roman" w:hAnsi="Times New Roman"/>
          <w:sz w:val="22"/>
          <w:szCs w:val="22"/>
        </w:rPr>
        <w:t xml:space="preserve">CNA hosted and participated in the Canadian Consensus Framework meeting. </w:t>
      </w:r>
    </w:p>
    <w:p w:rsidR="00D96028" w:rsidRPr="00EE776F" w:rsidRDefault="00D96028" w:rsidP="00D96028">
      <w:pPr>
        <w:pStyle w:val="NormalWeb"/>
        <w:rPr>
          <w:rFonts w:ascii="Times New Roman" w:hAnsi="Times New Roman"/>
          <w:sz w:val="22"/>
          <w:szCs w:val="22"/>
        </w:rPr>
      </w:pPr>
      <w:r w:rsidRPr="00EE776F">
        <w:rPr>
          <w:rFonts w:ascii="Times New Roman" w:hAnsi="Times New Roman"/>
          <w:sz w:val="22"/>
          <w:szCs w:val="22"/>
        </w:rPr>
        <w:t xml:space="preserve">CNA hosted a webinar on </w:t>
      </w:r>
      <w:r w:rsidR="006C25A9">
        <w:rPr>
          <w:rFonts w:ascii="Times New Roman" w:hAnsi="Times New Roman"/>
          <w:sz w:val="22"/>
          <w:szCs w:val="22"/>
        </w:rPr>
        <w:t>m</w:t>
      </w:r>
      <w:r w:rsidRPr="00EE776F">
        <w:rPr>
          <w:rFonts w:ascii="Times New Roman" w:hAnsi="Times New Roman"/>
          <w:sz w:val="22"/>
          <w:szCs w:val="22"/>
        </w:rPr>
        <w:t>alnutrition as part of the Progress in Practice Webinar series.</w:t>
      </w:r>
    </w:p>
    <w:p w:rsidR="00D96028" w:rsidRPr="00EE776F" w:rsidRDefault="00D96028" w:rsidP="00D96028">
      <w:pPr>
        <w:rPr>
          <w:rFonts w:ascii="Times New Roman" w:hAnsi="Times New Roman"/>
          <w:sz w:val="22"/>
          <w:szCs w:val="22"/>
        </w:rPr>
      </w:pPr>
      <w:r w:rsidRPr="00EE776F">
        <w:rPr>
          <w:rFonts w:ascii="Times New Roman" w:hAnsi="Times New Roman"/>
          <w:sz w:val="22"/>
          <w:szCs w:val="22"/>
          <w:lang w:eastAsia="ja-JP"/>
        </w:rPr>
        <w:t xml:space="preserve">CNA participated in the </w:t>
      </w:r>
      <w:r w:rsidRPr="00EE776F">
        <w:rPr>
          <w:rFonts w:ascii="Times New Roman" w:hAnsi="Times New Roman"/>
          <w:sz w:val="22"/>
          <w:szCs w:val="22"/>
        </w:rPr>
        <w:t xml:space="preserve">HEAL’s Hill Day and brought forward recommendations on Seniors and Mental Health. </w:t>
      </w:r>
    </w:p>
    <w:p w:rsidR="00D96028" w:rsidRPr="00EE776F" w:rsidRDefault="00D96028" w:rsidP="00D96028">
      <w:pPr>
        <w:pStyle w:val="NormalWeb"/>
        <w:spacing w:before="0" w:beforeAutospacing="0" w:after="0" w:afterAutospacing="0"/>
        <w:rPr>
          <w:rFonts w:ascii="Times New Roman" w:hAnsi="Times New Roman"/>
          <w:sz w:val="22"/>
          <w:szCs w:val="22"/>
          <w:lang w:val="en-US" w:eastAsia="ja-JP"/>
        </w:rPr>
      </w:pPr>
      <w:r w:rsidRPr="00EE776F">
        <w:rPr>
          <w:rFonts w:ascii="Times New Roman" w:hAnsi="Times New Roman"/>
          <w:sz w:val="22"/>
          <w:szCs w:val="22"/>
          <w:lang w:val="en-US" w:eastAsia="ja-JP"/>
        </w:rPr>
        <w:t>CNA participated in the Canadian Association for Long Term Care (LTC) discussion on Addressing a Shortage of Workers in Canada’s LTC Sector.</w:t>
      </w:r>
    </w:p>
    <w:p w:rsidR="00D96028" w:rsidRPr="000872F8" w:rsidRDefault="000872F8" w:rsidP="000872F8">
      <w:pPr>
        <w:pStyle w:val="Heading3"/>
      </w:pPr>
      <w:r>
        <w:t>Infoway</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CNA was represented at the Infoway Partnership Conference. The theme of the conference was ‘Driving Access to Care’. Sessions included Creating Conditions for Success: Increasing Access to Care in a Digital World, A Patient Perspective: Access to Health Information and Health Technology, Digital Future of Health and Care: Canada Amongst the Leaders, e-Prescribing Role in the Fight Against the Opioid Crisis, and Drivers for Digital Health in First Nations. CNA participated in the Joint Working Group Meeting for the development and implementation of PrescribeIT as part of the Infoway Partnership Conference. </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CNA continues to contribute to the pan-Canadian PrescribeIT initiative as part of the Opioid Working Group. The goal of PrescribeIT is to create and operate a not-for-profit and maintain a financially self-sustaining e-Prescribing Service that will be the long term “go to” solution of choice for e-transmission of prescriptions for government, prescribers, and pharmacies for the ultimate benefit of the patient.</w:t>
      </w:r>
    </w:p>
    <w:p w:rsidR="00D96028" w:rsidRDefault="00D96028" w:rsidP="00D96028">
      <w:pPr>
        <w:rPr>
          <w:rFonts w:ascii="Times New Roman" w:hAnsi="Times New Roman"/>
          <w:sz w:val="22"/>
          <w:szCs w:val="22"/>
        </w:rPr>
      </w:pPr>
    </w:p>
    <w:p w:rsidR="008A7578" w:rsidRPr="00EE776F" w:rsidRDefault="008A7578" w:rsidP="008A7578">
      <w:pPr>
        <w:pStyle w:val="Heading3"/>
      </w:pPr>
      <w:r>
        <w:t>Position Statements</w:t>
      </w:r>
    </w:p>
    <w:p w:rsidR="008A7578" w:rsidRDefault="008A7578" w:rsidP="008A7578">
      <w:pPr>
        <w:pStyle w:val="NormalWeb"/>
        <w:spacing w:before="0" w:beforeAutospacing="0" w:after="0" w:afterAutospacing="0"/>
        <w:rPr>
          <w:rFonts w:ascii="Times New Roman" w:hAnsi="Times New Roman"/>
          <w:b/>
          <w:color w:val="000000"/>
          <w:sz w:val="22"/>
          <w:szCs w:val="22"/>
        </w:rPr>
      </w:pPr>
    </w:p>
    <w:p w:rsidR="008A7578" w:rsidRPr="00EE776F" w:rsidRDefault="008A7578" w:rsidP="008A7578">
      <w:pPr>
        <w:pStyle w:val="NormalWeb"/>
        <w:spacing w:before="0" w:beforeAutospacing="0" w:after="0" w:afterAutospacing="0"/>
        <w:rPr>
          <w:rFonts w:ascii="Times New Roman" w:hAnsi="Times New Roman"/>
          <w:color w:val="000000"/>
          <w:sz w:val="22"/>
          <w:szCs w:val="22"/>
        </w:rPr>
      </w:pPr>
      <w:r>
        <w:rPr>
          <w:rFonts w:ascii="Times New Roman" w:hAnsi="Times New Roman"/>
          <w:b/>
          <w:color w:val="000000"/>
          <w:sz w:val="22"/>
          <w:szCs w:val="22"/>
        </w:rPr>
        <w:t>R</w:t>
      </w:r>
      <w:r w:rsidRPr="00997057">
        <w:rPr>
          <w:rFonts w:ascii="Times New Roman" w:hAnsi="Times New Roman"/>
          <w:b/>
          <w:color w:val="000000"/>
          <w:sz w:val="22"/>
          <w:szCs w:val="22"/>
        </w:rPr>
        <w:t>evised Position statement</w:t>
      </w:r>
      <w:r w:rsidRPr="00EE776F">
        <w:rPr>
          <w:rFonts w:ascii="Times New Roman" w:hAnsi="Times New Roman"/>
          <w:color w:val="000000"/>
          <w:sz w:val="22"/>
          <w:szCs w:val="22"/>
        </w:rPr>
        <w:t xml:space="preserve"> approved by the CNA Board:  </w:t>
      </w:r>
    </w:p>
    <w:p w:rsidR="008A7578" w:rsidRPr="00EE776F" w:rsidRDefault="008A7578" w:rsidP="008A7578">
      <w:pPr>
        <w:pStyle w:val="NormalWeb"/>
        <w:spacing w:before="0" w:beforeAutospacing="0" w:after="0" w:afterAutospacing="0"/>
        <w:rPr>
          <w:rFonts w:ascii="Times New Roman" w:hAnsi="Times New Roman"/>
          <w:color w:val="000000"/>
          <w:sz w:val="22"/>
          <w:szCs w:val="22"/>
        </w:rPr>
      </w:pPr>
      <w:hyperlink r:id="rId14" w:history="1">
        <w:r w:rsidRPr="003D582F">
          <w:rPr>
            <w:rStyle w:val="Hyperlink"/>
            <w:rFonts w:ascii="Times New Roman" w:hAnsi="Times New Roman"/>
            <w:sz w:val="22"/>
            <w:szCs w:val="22"/>
          </w:rPr>
          <w:t>Registered Nurse</w:t>
        </w:r>
        <w:r w:rsidRPr="003D582F">
          <w:rPr>
            <w:rStyle w:val="Hyperlink"/>
            <w:rFonts w:ascii="Times New Roman" w:hAnsi="Times New Roman"/>
            <w:sz w:val="22"/>
            <w:szCs w:val="22"/>
          </w:rPr>
          <w:t>s</w:t>
        </w:r>
        <w:r w:rsidRPr="003D582F">
          <w:rPr>
            <w:rStyle w:val="Hyperlink"/>
            <w:rFonts w:ascii="Times New Roman" w:hAnsi="Times New Roman"/>
            <w:sz w:val="22"/>
            <w:szCs w:val="22"/>
          </w:rPr>
          <w:t>, Health and Human Rights</w:t>
        </w:r>
      </w:hyperlink>
    </w:p>
    <w:p w:rsidR="008A7578" w:rsidRPr="008A7578" w:rsidRDefault="008A7578" w:rsidP="008A7578">
      <w:pPr>
        <w:pStyle w:val="NormalWeb"/>
        <w:rPr>
          <w:rFonts w:ascii="Times New Roman" w:hAnsi="Times New Roman"/>
          <w:sz w:val="22"/>
          <w:szCs w:val="22"/>
        </w:rPr>
      </w:pPr>
      <w:r w:rsidRPr="008A7578">
        <w:rPr>
          <w:rFonts w:ascii="Times New Roman" w:hAnsi="Times New Roman"/>
          <w:sz w:val="22"/>
          <w:szCs w:val="22"/>
          <w:lang w:val="en-US"/>
        </w:rPr>
        <w:t>The updated Emergency Preparedness and Response Position Statement has been published on our website</w:t>
      </w:r>
      <w:r>
        <w:rPr>
          <w:rFonts w:ascii="Times New Roman" w:hAnsi="Times New Roman"/>
          <w:sz w:val="22"/>
          <w:szCs w:val="22"/>
          <w:lang w:val="en-US"/>
        </w:rPr>
        <w:t>.</w:t>
      </w:r>
    </w:p>
    <w:p w:rsidR="008A7578" w:rsidRPr="008A7578" w:rsidRDefault="008A7578" w:rsidP="008A7578">
      <w:pPr>
        <w:rPr>
          <w:rFonts w:ascii="Times New Roman" w:hAnsi="Times New Roman"/>
          <w:sz w:val="22"/>
          <w:szCs w:val="22"/>
          <w:lang w:eastAsia="en-CA"/>
        </w:rPr>
      </w:pPr>
      <w:r w:rsidRPr="008A7578">
        <w:rPr>
          <w:rFonts w:ascii="Times New Roman" w:hAnsi="Times New Roman"/>
          <w:i/>
          <w:color w:val="BF8F00" w:themeColor="accent4" w:themeShade="BF"/>
          <w:sz w:val="22"/>
          <w:szCs w:val="22"/>
        </w:rPr>
        <w:t>English:</w:t>
      </w:r>
      <w:r w:rsidRPr="008A7578">
        <w:rPr>
          <w:rFonts w:ascii="Times New Roman" w:hAnsi="Times New Roman"/>
          <w:sz w:val="22"/>
          <w:szCs w:val="22"/>
        </w:rPr>
        <w:t xml:space="preserve"> </w:t>
      </w:r>
      <w:hyperlink r:id="rId15" w:history="1">
        <w:r w:rsidRPr="008A7578">
          <w:rPr>
            <w:rStyle w:val="Hyperlink"/>
            <w:rFonts w:ascii="Times New Roman" w:hAnsi="Times New Roman"/>
            <w:sz w:val="22"/>
            <w:szCs w:val="22"/>
          </w:rPr>
          <w:t>https://www.cna-aiic.ca/-/media/cna/page-content/pdf-en/emergency-preparedness-and-response-position-statement_dec-2018.pdf</w:t>
        </w:r>
      </w:hyperlink>
    </w:p>
    <w:p w:rsidR="008A7578" w:rsidRPr="008A7578" w:rsidRDefault="008A7578" w:rsidP="008A7578">
      <w:pPr>
        <w:rPr>
          <w:rFonts w:ascii="Times New Roman" w:hAnsi="Times New Roman"/>
          <w:sz w:val="22"/>
          <w:szCs w:val="22"/>
        </w:rPr>
      </w:pPr>
    </w:p>
    <w:p w:rsidR="008A7578" w:rsidRDefault="008A7578" w:rsidP="008A7578">
      <w:pPr>
        <w:pStyle w:val="Heading3"/>
      </w:pPr>
      <w:r w:rsidRPr="008A7578">
        <w:rPr>
          <w:rFonts w:ascii="Times New Roman" w:hAnsi="Times New Roman"/>
          <w:sz w:val="22"/>
          <w:szCs w:val="22"/>
        </w:rPr>
        <w:t xml:space="preserve">French: </w:t>
      </w:r>
      <w:hyperlink r:id="rId16" w:history="1">
        <w:r w:rsidRPr="006145A5">
          <w:rPr>
            <w:rStyle w:val="Hyperlink"/>
            <w:rFonts w:ascii="Times New Roman" w:hAnsi="Times New Roman"/>
            <w:i w:val="0"/>
            <w:sz w:val="22"/>
            <w:szCs w:val="22"/>
          </w:rPr>
          <w:t>https://www.cna-aiic.ca/-/media/cna/page-content/pdf-fr/enonce-de-position-preparation-aux-situations-durgence-et-capacite-dintervention_dec-2018.pdf</w:t>
        </w:r>
      </w:hyperlink>
    </w:p>
    <w:p w:rsidR="008A7578" w:rsidRDefault="008A7578" w:rsidP="000872F8">
      <w:pPr>
        <w:pStyle w:val="Heading3"/>
      </w:pPr>
    </w:p>
    <w:p w:rsidR="000872F8" w:rsidRPr="000872F8" w:rsidRDefault="000872F8" w:rsidP="000872F8">
      <w:pPr>
        <w:pStyle w:val="Heading3"/>
      </w:pPr>
      <w:r>
        <w:t>Substance Use and Addiction</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CNA attended the ‘Stigma Ends with Me’ workshop hosted by the Ca</w:t>
      </w:r>
      <w:r w:rsidR="000872F8">
        <w:rPr>
          <w:rFonts w:ascii="Times New Roman" w:hAnsi="Times New Roman"/>
          <w:sz w:val="22"/>
          <w:szCs w:val="22"/>
        </w:rPr>
        <w:t>nadian Centre on Substance Use and Addiction</w:t>
      </w:r>
      <w:r w:rsidRPr="00EE776F">
        <w:rPr>
          <w:rFonts w:ascii="Times New Roman" w:hAnsi="Times New Roman"/>
          <w:sz w:val="22"/>
          <w:szCs w:val="22"/>
        </w:rPr>
        <w:t xml:space="preserve"> (CCSA). The workshop objectives included:</w:t>
      </w:r>
    </w:p>
    <w:p w:rsidR="00D96028" w:rsidRPr="00EE776F" w:rsidRDefault="00D96028" w:rsidP="00D96028">
      <w:pPr>
        <w:pStyle w:val="ListParagraph"/>
        <w:numPr>
          <w:ilvl w:val="0"/>
          <w:numId w:val="48"/>
        </w:numPr>
        <w:contextualSpacing/>
        <w:rPr>
          <w:rFonts w:ascii="Times New Roman" w:hAnsi="Times New Roman"/>
        </w:rPr>
      </w:pPr>
      <w:r w:rsidRPr="00EE776F">
        <w:rPr>
          <w:rFonts w:ascii="Times New Roman" w:hAnsi="Times New Roman"/>
        </w:rPr>
        <w:t>To increase participants’ awareness of stigmatizing attitudes toward substance use and substance use disorders, and the harms that these attitudes cause in our society</w:t>
      </w:r>
    </w:p>
    <w:p w:rsidR="00D96028" w:rsidRPr="00EE776F" w:rsidRDefault="00D96028" w:rsidP="00D96028">
      <w:pPr>
        <w:pStyle w:val="ListParagraph"/>
        <w:numPr>
          <w:ilvl w:val="0"/>
          <w:numId w:val="48"/>
        </w:numPr>
        <w:contextualSpacing/>
        <w:rPr>
          <w:rFonts w:ascii="Times New Roman" w:hAnsi="Times New Roman"/>
        </w:rPr>
      </w:pPr>
      <w:r w:rsidRPr="00EE776F">
        <w:rPr>
          <w:rFonts w:ascii="Times New Roman" w:hAnsi="Times New Roman"/>
        </w:rPr>
        <w:t>To increase participants’ knowledge of where they need to make personal changes to their own language, attitudes and behaviours</w:t>
      </w:r>
    </w:p>
    <w:p w:rsidR="00D96028" w:rsidRPr="00EE776F" w:rsidRDefault="00D96028" w:rsidP="00D96028">
      <w:pPr>
        <w:pStyle w:val="ListParagraph"/>
        <w:numPr>
          <w:ilvl w:val="0"/>
          <w:numId w:val="48"/>
        </w:numPr>
        <w:contextualSpacing/>
        <w:rPr>
          <w:rFonts w:ascii="Times New Roman" w:hAnsi="Times New Roman"/>
        </w:rPr>
      </w:pPr>
      <w:r w:rsidRPr="00EE776F">
        <w:rPr>
          <w:rFonts w:ascii="Times New Roman" w:hAnsi="Times New Roman"/>
        </w:rPr>
        <w:t>To increase participants’ capacity to address stigmatizing language and practices so that they can return to their communities and workplaces with the vision, strategies and resources to challenge stigma at home</w:t>
      </w:r>
    </w:p>
    <w:p w:rsidR="00D96028" w:rsidRPr="00EE776F" w:rsidRDefault="00D96028" w:rsidP="00D96028">
      <w:pPr>
        <w:pStyle w:val="ListParagraph"/>
        <w:numPr>
          <w:ilvl w:val="0"/>
          <w:numId w:val="48"/>
        </w:numPr>
        <w:contextualSpacing/>
        <w:rPr>
          <w:rFonts w:ascii="Times New Roman" w:hAnsi="Times New Roman"/>
        </w:rPr>
      </w:pPr>
      <w:r w:rsidRPr="00EE776F">
        <w:rPr>
          <w:rFonts w:ascii="Times New Roman" w:hAnsi="Times New Roman"/>
        </w:rPr>
        <w:t>To create connections amongst participants to continue to increase effective actions to confront stigma in Canada</w:t>
      </w:r>
    </w:p>
    <w:p w:rsidR="00D96028" w:rsidRPr="000872F8" w:rsidRDefault="000872F8" w:rsidP="000872F8">
      <w:pPr>
        <w:pStyle w:val="Heading3"/>
      </w:pPr>
      <w:r>
        <w:t>Pain Management</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CNA continues to participate in the Coalition for Safe and Effective Pain Management (CSEPM) initiative. CSEPM is committed, as part of the federal government’s opioid strategy, to develop recommendations to promote a better approach to pain management at the practitioner level. It brings together professions who have an important role in non-cancer pain management in primary care settings, including those who play a central role in helping patients in navigating their care options. The coalition includes national associations for medical pain management, nursing, physiotherapy, psychology, chiropractic, occupational therapy, patient groups, and health system experts.</w:t>
      </w:r>
    </w:p>
    <w:p w:rsidR="00D96028" w:rsidRPr="000872F8" w:rsidRDefault="000872F8" w:rsidP="000872F8">
      <w:pPr>
        <w:pStyle w:val="Heading3"/>
      </w:pPr>
      <w:r>
        <w:t>Antimicrobial Resistance</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CNA continues to co-lead the CPHO Health Professional Forums on Antimicrobial Resistance (AMR). The aims of this sub-group include: </w:t>
      </w:r>
    </w:p>
    <w:p w:rsidR="00D96028" w:rsidRPr="00EE776F" w:rsidRDefault="00D96028" w:rsidP="00D96028">
      <w:pPr>
        <w:numPr>
          <w:ilvl w:val="0"/>
          <w:numId w:val="49"/>
        </w:numPr>
        <w:rPr>
          <w:rFonts w:ascii="Times New Roman" w:hAnsi="Times New Roman"/>
          <w:sz w:val="22"/>
          <w:szCs w:val="22"/>
        </w:rPr>
      </w:pPr>
      <w:r w:rsidRPr="00EE776F">
        <w:rPr>
          <w:rFonts w:ascii="Times New Roman" w:hAnsi="Times New Roman"/>
          <w:sz w:val="22"/>
          <w:szCs w:val="22"/>
        </w:rPr>
        <w:t xml:space="preserve">Awareness-raising for healthcare professionals and the public </w:t>
      </w:r>
    </w:p>
    <w:p w:rsidR="00D96028" w:rsidRPr="00EE776F" w:rsidRDefault="00D96028" w:rsidP="00D96028">
      <w:pPr>
        <w:numPr>
          <w:ilvl w:val="0"/>
          <w:numId w:val="49"/>
        </w:numPr>
        <w:rPr>
          <w:rFonts w:ascii="Times New Roman" w:hAnsi="Times New Roman"/>
          <w:sz w:val="22"/>
          <w:szCs w:val="22"/>
        </w:rPr>
      </w:pPr>
      <w:r w:rsidRPr="00EE776F">
        <w:rPr>
          <w:rFonts w:ascii="Times New Roman" w:hAnsi="Times New Roman"/>
          <w:sz w:val="22"/>
          <w:szCs w:val="22"/>
        </w:rPr>
        <w:t xml:space="preserve">Education of healthcare professionals within undergraduate and postgraduate curricula </w:t>
      </w:r>
    </w:p>
    <w:p w:rsidR="00D96028" w:rsidRPr="00EE776F" w:rsidRDefault="00D96028" w:rsidP="00D96028">
      <w:pPr>
        <w:numPr>
          <w:ilvl w:val="0"/>
          <w:numId w:val="49"/>
        </w:numPr>
        <w:rPr>
          <w:rFonts w:ascii="Times New Roman" w:hAnsi="Times New Roman"/>
          <w:sz w:val="22"/>
          <w:szCs w:val="22"/>
        </w:rPr>
      </w:pPr>
      <w:r w:rsidRPr="00EE776F">
        <w:rPr>
          <w:rFonts w:ascii="Times New Roman" w:hAnsi="Times New Roman"/>
          <w:sz w:val="22"/>
          <w:szCs w:val="22"/>
        </w:rPr>
        <w:t xml:space="preserve">Resources for healthcare professionals including guides and guidelines </w:t>
      </w:r>
    </w:p>
    <w:p w:rsidR="00D96028" w:rsidRPr="00EE776F" w:rsidRDefault="00D96028" w:rsidP="00D96028">
      <w:pPr>
        <w:numPr>
          <w:ilvl w:val="0"/>
          <w:numId w:val="49"/>
        </w:numPr>
        <w:rPr>
          <w:rFonts w:ascii="Times New Roman" w:hAnsi="Times New Roman"/>
          <w:sz w:val="22"/>
          <w:szCs w:val="22"/>
        </w:rPr>
      </w:pPr>
      <w:r w:rsidRPr="00EE776F">
        <w:rPr>
          <w:rFonts w:ascii="Times New Roman" w:hAnsi="Times New Roman"/>
          <w:sz w:val="22"/>
          <w:szCs w:val="22"/>
        </w:rPr>
        <w:t xml:space="preserve">Surveillance of antimicrobial use and resistance trends </w:t>
      </w:r>
    </w:p>
    <w:p w:rsidR="00D96028" w:rsidRPr="00EE776F" w:rsidRDefault="00D96028" w:rsidP="00D96028">
      <w:pPr>
        <w:numPr>
          <w:ilvl w:val="0"/>
          <w:numId w:val="49"/>
        </w:numPr>
        <w:rPr>
          <w:rFonts w:ascii="Times New Roman" w:hAnsi="Times New Roman"/>
          <w:sz w:val="22"/>
          <w:szCs w:val="22"/>
        </w:rPr>
      </w:pPr>
      <w:r w:rsidRPr="00EE776F">
        <w:rPr>
          <w:rFonts w:ascii="Times New Roman" w:hAnsi="Times New Roman"/>
          <w:sz w:val="22"/>
          <w:szCs w:val="22"/>
        </w:rPr>
        <w:t xml:space="preserve">Antimicrobial drugs e.g. improving access </w:t>
      </w:r>
    </w:p>
    <w:p w:rsidR="000872F8" w:rsidRPr="00EE776F" w:rsidRDefault="000872F8" w:rsidP="000872F8">
      <w:pPr>
        <w:pStyle w:val="Heading3"/>
      </w:pPr>
      <w:r>
        <w:t>Cannabis</w:t>
      </w:r>
    </w:p>
    <w:p w:rsidR="00D96028" w:rsidRDefault="001507F4" w:rsidP="00D96028">
      <w:pPr>
        <w:rPr>
          <w:rFonts w:ascii="Times New Roman" w:hAnsi="Times New Roman"/>
          <w:sz w:val="22"/>
          <w:szCs w:val="22"/>
        </w:rPr>
      </w:pPr>
      <w:r w:rsidRPr="001507F4">
        <w:rPr>
          <w:rFonts w:ascii="Times New Roman" w:hAnsi="Times New Roman"/>
          <w:sz w:val="22"/>
          <w:szCs w:val="22"/>
        </w:rPr>
        <w:t xml:space="preserve">CNA continues to co-lead the CPHO Health Professional Forums on </w:t>
      </w:r>
      <w:r w:rsidR="0084677C">
        <w:rPr>
          <w:rFonts w:ascii="Times New Roman" w:hAnsi="Times New Roman"/>
          <w:sz w:val="22"/>
          <w:szCs w:val="22"/>
        </w:rPr>
        <w:t>Problematic Substance Use (Cannabis)</w:t>
      </w:r>
      <w:r w:rsidRPr="001507F4">
        <w:rPr>
          <w:rFonts w:ascii="Times New Roman" w:hAnsi="Times New Roman"/>
          <w:sz w:val="22"/>
          <w:szCs w:val="22"/>
        </w:rPr>
        <w:t>. The aims of this sub-group include:</w:t>
      </w:r>
    </w:p>
    <w:p w:rsidR="0084677C" w:rsidRPr="00C45036" w:rsidRDefault="0084677C" w:rsidP="0084677C">
      <w:pPr>
        <w:numPr>
          <w:ilvl w:val="0"/>
          <w:numId w:val="50"/>
        </w:numPr>
        <w:spacing w:before="120"/>
        <w:rPr>
          <w:rFonts w:ascii="Times New Roman" w:eastAsia="Arial Unicode MS" w:hAnsi="Times New Roman"/>
          <w:sz w:val="22"/>
          <w:szCs w:val="22"/>
          <w:bdr w:val="none" w:sz="0" w:space="0" w:color="auto" w:frame="1"/>
        </w:rPr>
      </w:pPr>
      <w:r w:rsidRPr="00C45036">
        <w:rPr>
          <w:rFonts w:ascii="Times New Roman" w:eastAsia="Arial Unicode MS" w:hAnsi="Times New Roman"/>
          <w:sz w:val="22"/>
          <w:szCs w:val="22"/>
          <w:bdr w:val="none" w:sz="0" w:space="0" w:color="auto" w:frame="1"/>
        </w:rPr>
        <w:t xml:space="preserve">The sub-group will track the knowledge dissemination efforts taken by member organizations to promote </w:t>
      </w:r>
      <w:r w:rsidRPr="00C45036">
        <w:rPr>
          <w:rFonts w:ascii="Times New Roman" w:eastAsia="Arial Unicode MS" w:hAnsi="Times New Roman"/>
          <w:i/>
          <w:sz w:val="22"/>
          <w:szCs w:val="22"/>
          <w:bdr w:val="none" w:sz="0" w:space="0" w:color="auto" w:frame="1"/>
        </w:rPr>
        <w:t xml:space="preserve">Cannabasics, </w:t>
      </w:r>
      <w:r w:rsidRPr="00C45036">
        <w:rPr>
          <w:rFonts w:ascii="Times New Roman" w:eastAsia="Arial Unicode MS" w:hAnsi="Times New Roman"/>
          <w:sz w:val="22"/>
          <w:szCs w:val="22"/>
          <w:bdr w:val="none" w:sz="0" w:space="0" w:color="auto" w:frame="1"/>
        </w:rPr>
        <w:t xml:space="preserve">the Lower-Risk Cannabis Use Guidelines and Health Canada’s five evidence briefs on Cannabis. </w:t>
      </w:r>
    </w:p>
    <w:p w:rsidR="0084677C" w:rsidRPr="00C45036" w:rsidRDefault="0084677C" w:rsidP="0084677C">
      <w:pPr>
        <w:numPr>
          <w:ilvl w:val="0"/>
          <w:numId w:val="50"/>
        </w:numPr>
        <w:spacing w:before="120"/>
        <w:rPr>
          <w:rFonts w:ascii="Times New Roman" w:eastAsia="Arial Unicode MS" w:hAnsi="Times New Roman"/>
          <w:sz w:val="22"/>
          <w:szCs w:val="22"/>
          <w:bdr w:val="none" w:sz="0" w:space="0" w:color="auto" w:frame="1"/>
        </w:rPr>
      </w:pPr>
      <w:r w:rsidRPr="00C45036">
        <w:rPr>
          <w:rFonts w:ascii="Times New Roman" w:eastAsia="Arial Unicode MS" w:hAnsi="Times New Roman"/>
          <w:sz w:val="22"/>
          <w:szCs w:val="22"/>
          <w:bdr w:val="none" w:sz="0" w:space="0" w:color="auto" w:frame="1"/>
        </w:rPr>
        <w:t>The sub-group will identify opportunities to develop a “knowledge hub” of tools and resources for Health Professionals on the risks and harms of Cannabis.</w:t>
      </w:r>
    </w:p>
    <w:p w:rsidR="0084677C" w:rsidRPr="00C45036" w:rsidRDefault="0084677C" w:rsidP="0084677C">
      <w:pPr>
        <w:numPr>
          <w:ilvl w:val="0"/>
          <w:numId w:val="50"/>
        </w:numPr>
        <w:spacing w:before="120"/>
        <w:rPr>
          <w:rFonts w:ascii="Times New Roman" w:eastAsia="Arial Unicode MS" w:hAnsi="Times New Roman"/>
          <w:sz w:val="22"/>
          <w:szCs w:val="22"/>
          <w:bdr w:val="none" w:sz="0" w:space="0" w:color="auto" w:frame="1"/>
        </w:rPr>
      </w:pPr>
      <w:r w:rsidRPr="00C45036">
        <w:rPr>
          <w:rFonts w:ascii="Times New Roman" w:eastAsia="Arial Unicode MS" w:hAnsi="Times New Roman"/>
          <w:sz w:val="22"/>
          <w:szCs w:val="22"/>
          <w:bdr w:val="none" w:sz="0" w:space="0" w:color="auto" w:frame="1"/>
        </w:rPr>
        <w:t>The sub-group will identify resources and best practices related to reducing stigma associated with PSU, which can be promoted amongst Forum member organizations and their communities of practice.</w:t>
      </w:r>
      <w:r w:rsidRPr="00C45036">
        <w:rPr>
          <w:rStyle w:val="FootnoteReference"/>
          <w:rFonts w:ascii="Times New Roman" w:eastAsia="Arial Unicode MS" w:hAnsi="Times New Roman"/>
          <w:sz w:val="22"/>
          <w:szCs w:val="22"/>
          <w:bdr w:val="none" w:sz="0" w:space="0" w:color="auto" w:frame="1"/>
        </w:rPr>
        <w:footnoteReference w:id="1"/>
      </w:r>
    </w:p>
    <w:p w:rsidR="0084677C" w:rsidRPr="00C45036" w:rsidRDefault="0084677C" w:rsidP="0084677C">
      <w:pPr>
        <w:numPr>
          <w:ilvl w:val="0"/>
          <w:numId w:val="50"/>
        </w:numPr>
        <w:spacing w:before="120"/>
        <w:rPr>
          <w:rFonts w:ascii="Times New Roman" w:eastAsia="Arial Unicode MS" w:hAnsi="Times New Roman"/>
          <w:sz w:val="22"/>
          <w:szCs w:val="22"/>
          <w:bdr w:val="none" w:sz="0" w:space="0" w:color="auto" w:frame="1"/>
        </w:rPr>
      </w:pPr>
      <w:r w:rsidRPr="00C45036">
        <w:rPr>
          <w:rFonts w:ascii="Times New Roman" w:eastAsia="Arial Unicode MS" w:hAnsi="Times New Roman"/>
          <w:sz w:val="22"/>
          <w:szCs w:val="22"/>
          <w:bdr w:val="none" w:sz="0" w:space="0" w:color="auto" w:frame="1"/>
        </w:rPr>
        <w:t>The sub-group will identify opportunities to encourage discussion on stigma related to PSU at upcoming conferences, meetings, etc.</w:t>
      </w:r>
      <w:r w:rsidRPr="00C45036">
        <w:rPr>
          <w:rStyle w:val="FootnoteReference"/>
          <w:rFonts w:ascii="Times New Roman" w:eastAsia="Arial Unicode MS" w:hAnsi="Times New Roman"/>
          <w:sz w:val="22"/>
          <w:szCs w:val="22"/>
          <w:bdr w:val="none" w:sz="0" w:space="0" w:color="auto" w:frame="1"/>
        </w:rPr>
        <w:t xml:space="preserve"> </w:t>
      </w:r>
      <w:r w:rsidRPr="00C45036">
        <w:rPr>
          <w:rStyle w:val="FootnoteReference"/>
          <w:rFonts w:ascii="Times New Roman" w:eastAsia="Arial Unicode MS" w:hAnsi="Times New Roman"/>
          <w:sz w:val="22"/>
          <w:szCs w:val="22"/>
          <w:bdr w:val="none" w:sz="0" w:space="0" w:color="auto" w:frame="1"/>
        </w:rPr>
        <w:footnoteReference w:id="2"/>
      </w:r>
    </w:p>
    <w:p w:rsidR="0084677C" w:rsidRDefault="0084677C" w:rsidP="00D96028">
      <w:pPr>
        <w:rPr>
          <w:rFonts w:ascii="Times New Roman" w:hAnsi="Times New Roman"/>
          <w:sz w:val="22"/>
          <w:szCs w:val="22"/>
        </w:rPr>
      </w:pPr>
    </w:p>
    <w:p w:rsidR="002E4DFF" w:rsidRDefault="0084677C" w:rsidP="00D96028">
      <w:pPr>
        <w:rPr>
          <w:rFonts w:ascii="Times New Roman" w:hAnsi="Times New Roman"/>
          <w:sz w:val="22"/>
          <w:szCs w:val="22"/>
        </w:rPr>
      </w:pPr>
      <w:r>
        <w:rPr>
          <w:rFonts w:ascii="Times New Roman" w:hAnsi="Times New Roman"/>
          <w:sz w:val="22"/>
          <w:szCs w:val="22"/>
        </w:rPr>
        <w:t>CNA</w:t>
      </w:r>
      <w:r w:rsidR="002E4DFF">
        <w:rPr>
          <w:rFonts w:ascii="Times New Roman" w:hAnsi="Times New Roman"/>
          <w:sz w:val="22"/>
          <w:szCs w:val="22"/>
        </w:rPr>
        <w:t xml:space="preserve"> has participated in</w:t>
      </w:r>
      <w:r>
        <w:rPr>
          <w:rFonts w:ascii="Times New Roman" w:hAnsi="Times New Roman"/>
          <w:sz w:val="22"/>
          <w:szCs w:val="22"/>
        </w:rPr>
        <w:t xml:space="preserve"> the Mental Health Commission of Canada’s (MHCC) Executive </w:t>
      </w:r>
      <w:r w:rsidR="002E4DFF">
        <w:rPr>
          <w:rFonts w:ascii="Times New Roman" w:hAnsi="Times New Roman"/>
          <w:sz w:val="22"/>
          <w:szCs w:val="22"/>
        </w:rPr>
        <w:t xml:space="preserve">Advisory Council for Cannabis and Mental Health. The committee </w:t>
      </w:r>
      <w:r w:rsidR="002E4DFF" w:rsidRPr="002E4DFF">
        <w:rPr>
          <w:rFonts w:ascii="Times New Roman" w:hAnsi="Times New Roman"/>
          <w:sz w:val="22"/>
          <w:szCs w:val="22"/>
        </w:rPr>
        <w:t>will provide direction to the MHCC on where and how to use Health Canada’s $10 million investment to strengthen research examining the mental health dimensions of cannabis use in a legalized and regulated environment.</w:t>
      </w:r>
    </w:p>
    <w:p w:rsidR="002E4DFF" w:rsidRDefault="002E4DFF" w:rsidP="002E4DFF">
      <w:pPr>
        <w:pStyle w:val="Heading3"/>
      </w:pPr>
      <w:r>
        <w:t>Pharmacare</w:t>
      </w:r>
    </w:p>
    <w:p w:rsidR="002E4DFF" w:rsidRPr="00C45036" w:rsidRDefault="002E4DFF" w:rsidP="002E4DFF">
      <w:pPr>
        <w:rPr>
          <w:rFonts w:ascii="Times New Roman" w:hAnsi="Times New Roman"/>
          <w:sz w:val="22"/>
          <w:szCs w:val="22"/>
        </w:rPr>
      </w:pPr>
      <w:r w:rsidRPr="00C45036">
        <w:rPr>
          <w:rFonts w:ascii="Times New Roman" w:hAnsi="Times New Roman"/>
          <w:sz w:val="22"/>
          <w:szCs w:val="22"/>
        </w:rPr>
        <w:t xml:space="preserve">CNA participated in “The Great Debate” at the Conference Board of Canada’s (CBoC) National Pharmacare Summit in Toronto. CBoC’s report, </w:t>
      </w:r>
      <w:hyperlink r:id="rId17" w:history="1">
        <w:r w:rsidRPr="00C45036">
          <w:rPr>
            <w:rStyle w:val="Hyperlink"/>
            <w:rFonts w:ascii="Times New Roman" w:hAnsi="Times New Roman"/>
            <w:i/>
            <w:sz w:val="22"/>
            <w:szCs w:val="22"/>
          </w:rPr>
          <w:t>Assessing the Options for Pharmacare Reform in Canada</w:t>
        </w:r>
      </w:hyperlink>
      <w:r w:rsidRPr="00C45036">
        <w:rPr>
          <w:rFonts w:ascii="Times New Roman" w:hAnsi="Times New Roman"/>
          <w:sz w:val="22"/>
          <w:szCs w:val="22"/>
        </w:rPr>
        <w:t xml:space="preserve"> was presented at the summit and stakeholders shared perspectives on the five models presented in the report.</w:t>
      </w:r>
    </w:p>
    <w:p w:rsidR="002E4DFF" w:rsidRDefault="002E4DFF" w:rsidP="002E4DFF">
      <w:pPr>
        <w:pStyle w:val="Heading3"/>
      </w:pPr>
      <w:r>
        <w:t>Healthy Professional Workers</w:t>
      </w:r>
    </w:p>
    <w:p w:rsidR="002E4DFF" w:rsidRPr="00C45036" w:rsidRDefault="002E4DFF" w:rsidP="002E4DFF">
      <w:pPr>
        <w:rPr>
          <w:rFonts w:ascii="Times New Roman" w:hAnsi="Times New Roman"/>
          <w:sz w:val="22"/>
          <w:szCs w:val="22"/>
        </w:rPr>
      </w:pPr>
      <w:r w:rsidRPr="00C45036">
        <w:rPr>
          <w:rFonts w:ascii="Times New Roman" w:hAnsi="Times New Roman"/>
          <w:sz w:val="22"/>
          <w:szCs w:val="22"/>
        </w:rPr>
        <w:t>CNA participated in the Health Professional Workers partners</w:t>
      </w:r>
      <w:r w:rsidR="003F0E10" w:rsidRPr="00C45036">
        <w:rPr>
          <w:rFonts w:ascii="Times New Roman" w:hAnsi="Times New Roman"/>
          <w:sz w:val="22"/>
          <w:szCs w:val="22"/>
        </w:rPr>
        <w:t xml:space="preserve">hip meeting, led by Dr. Ivy Bourgeault at the University of Ottawa. The aim of the group is to conduct research to better understand the mental health of the Canadian workforce. </w:t>
      </w:r>
    </w:p>
    <w:p w:rsidR="002E4DFF" w:rsidRPr="00C45036" w:rsidRDefault="002E4DFF" w:rsidP="00D96028">
      <w:pPr>
        <w:rPr>
          <w:rFonts w:ascii="Times New Roman" w:hAnsi="Times New Roman"/>
          <w:sz w:val="22"/>
          <w:szCs w:val="22"/>
        </w:rPr>
      </w:pPr>
    </w:p>
    <w:p w:rsidR="00D96028" w:rsidRPr="00EE776F" w:rsidRDefault="00D96028" w:rsidP="00FA34DB">
      <w:pPr>
        <w:pStyle w:val="Heading2"/>
        <w:rPr>
          <w:lang w:eastAsia="ja-JP"/>
        </w:rPr>
      </w:pPr>
      <w:r w:rsidRPr="00EE776F">
        <w:rPr>
          <w:lang w:eastAsia="ja-JP"/>
        </w:rPr>
        <w:t>Canadian Nurse/infirmière canadienne</w:t>
      </w:r>
    </w:p>
    <w:p w:rsidR="00D96028" w:rsidRDefault="00D96028" w:rsidP="00FA34DB">
      <w:pPr>
        <w:pStyle w:val="Default"/>
        <w:rPr>
          <w:sz w:val="22"/>
          <w:szCs w:val="22"/>
        </w:rPr>
      </w:pPr>
      <w:r w:rsidRPr="00EE776F">
        <w:rPr>
          <w:sz w:val="22"/>
          <w:szCs w:val="22"/>
        </w:rPr>
        <w:t xml:space="preserve">The Canadian Nurse editorial team is seeking submissions in preparation for the relaunch in 2019. Nurses and nursing students have three new article categories to consider when thinking about writing for us. For details, please consult the guidelines, which are posted on the </w:t>
      </w:r>
      <w:hyperlink r:id="rId18" w:history="1">
        <w:r w:rsidRPr="00EE776F">
          <w:rPr>
            <w:rStyle w:val="Hyperlink"/>
            <w:i/>
            <w:iCs/>
            <w:sz w:val="22"/>
            <w:szCs w:val="22"/>
          </w:rPr>
          <w:t>Canadian Nurse</w:t>
        </w:r>
      </w:hyperlink>
      <w:r w:rsidRPr="00EE776F">
        <w:rPr>
          <w:sz w:val="22"/>
          <w:szCs w:val="22"/>
        </w:rPr>
        <w:t xml:space="preserve"> and </w:t>
      </w:r>
      <w:hyperlink r:id="rId19" w:history="1">
        <w:r w:rsidRPr="00EE776F">
          <w:rPr>
            <w:rStyle w:val="Hyperlink"/>
            <w:i/>
            <w:iCs/>
            <w:sz w:val="22"/>
            <w:szCs w:val="22"/>
          </w:rPr>
          <w:t>infirmière canadienne</w:t>
        </w:r>
      </w:hyperlink>
      <w:r w:rsidRPr="00EE776F">
        <w:rPr>
          <w:sz w:val="22"/>
          <w:szCs w:val="22"/>
        </w:rPr>
        <w:t xml:space="preserve"> websites. </w:t>
      </w:r>
    </w:p>
    <w:p w:rsidR="00FA34DB" w:rsidRPr="00EE776F" w:rsidRDefault="00FA34DB" w:rsidP="00FA34DB">
      <w:pPr>
        <w:pStyle w:val="Default"/>
        <w:rPr>
          <w:sz w:val="22"/>
          <w:szCs w:val="22"/>
          <w:lang w:val="en-US" w:eastAsia="ja-JP"/>
        </w:rPr>
      </w:pPr>
    </w:p>
    <w:p w:rsidR="00D96028" w:rsidRPr="00EE776F" w:rsidRDefault="00D96028" w:rsidP="00FA34DB">
      <w:pPr>
        <w:pStyle w:val="Heading2"/>
      </w:pPr>
      <w:r w:rsidRPr="00EE776F">
        <w:t xml:space="preserve">Government </w:t>
      </w:r>
      <w:r w:rsidRPr="00FA34DB">
        <w:t>Relations</w:t>
      </w:r>
    </w:p>
    <w:p w:rsidR="00D96028" w:rsidRPr="00EE776F" w:rsidRDefault="00D96028" w:rsidP="00D96028">
      <w:pPr>
        <w:pStyle w:val="Heading3"/>
        <w:rPr>
          <w:rFonts w:ascii="Times New Roman" w:hAnsi="Times New Roman"/>
          <w:sz w:val="22"/>
          <w:szCs w:val="22"/>
        </w:rPr>
      </w:pPr>
      <w:r w:rsidRPr="00EE776F">
        <w:rPr>
          <w:rFonts w:ascii="Times New Roman" w:hAnsi="Times New Roman"/>
          <w:sz w:val="22"/>
          <w:szCs w:val="22"/>
        </w:rPr>
        <w:t xml:space="preserve">2019 Federal Pre-Budget Consultations </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On December 10, the Standing Committee on Finance (FINA) tabled its </w:t>
      </w:r>
      <w:hyperlink r:id="rId20" w:history="1">
        <w:r w:rsidRPr="00EE776F">
          <w:rPr>
            <w:rStyle w:val="Hyperlink"/>
            <w:rFonts w:ascii="Times New Roman" w:hAnsi="Times New Roman"/>
            <w:sz w:val="22"/>
            <w:szCs w:val="22"/>
          </w:rPr>
          <w:t>final report</w:t>
        </w:r>
      </w:hyperlink>
      <w:r w:rsidR="009C2270">
        <w:rPr>
          <w:rStyle w:val="Hyperlink"/>
          <w:rFonts w:ascii="Times New Roman" w:hAnsi="Times New Roman"/>
          <w:sz w:val="22"/>
          <w:szCs w:val="22"/>
        </w:rPr>
        <w:t xml:space="preserve"> </w:t>
      </w:r>
      <w:r w:rsidRPr="00EE776F">
        <w:rPr>
          <w:rFonts w:ascii="Times New Roman" w:hAnsi="Times New Roman"/>
          <w:sz w:val="22"/>
          <w:szCs w:val="22"/>
        </w:rPr>
        <w:t xml:space="preserve">for its 2019 pre-budget consultations. The report was introduced via a </w:t>
      </w:r>
      <w:hyperlink r:id="rId21" w:history="1">
        <w:r w:rsidRPr="00EE776F">
          <w:rPr>
            <w:rStyle w:val="Hyperlink"/>
            <w:rFonts w:ascii="Times New Roman" w:hAnsi="Times New Roman"/>
            <w:sz w:val="22"/>
            <w:szCs w:val="22"/>
          </w:rPr>
          <w:t>media release</w:t>
        </w:r>
      </w:hyperlink>
      <w:r w:rsidRPr="00EE776F">
        <w:rPr>
          <w:rFonts w:ascii="Times New Roman" w:hAnsi="Times New Roman"/>
          <w:sz w:val="22"/>
          <w:szCs w:val="22"/>
        </w:rPr>
        <w:t xml:space="preserve">. </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bCs/>
          <w:sz w:val="22"/>
          <w:szCs w:val="22"/>
        </w:rPr>
        <w:t xml:space="preserve">Two of </w:t>
      </w:r>
      <w:hyperlink r:id="rId22" w:history="1">
        <w:r w:rsidRPr="00EE776F">
          <w:rPr>
            <w:rStyle w:val="Hyperlink"/>
            <w:rFonts w:ascii="Times New Roman" w:hAnsi="Times New Roman"/>
            <w:bCs/>
            <w:sz w:val="22"/>
            <w:szCs w:val="22"/>
          </w:rPr>
          <w:t>CNA’s pre-budget recommendations</w:t>
        </w:r>
      </w:hyperlink>
      <w:r w:rsidRPr="00EE776F">
        <w:rPr>
          <w:rFonts w:ascii="Times New Roman" w:hAnsi="Times New Roman"/>
          <w:sz w:val="22"/>
          <w:szCs w:val="22"/>
        </w:rPr>
        <w:t xml:space="preserve"> (</w:t>
      </w:r>
      <w:r w:rsidRPr="00EE776F">
        <w:rPr>
          <w:rFonts w:ascii="Times New Roman" w:hAnsi="Times New Roman"/>
          <w:bCs/>
          <w:color w:val="000000" w:themeColor="text1"/>
          <w:sz w:val="22"/>
          <w:szCs w:val="22"/>
        </w:rPr>
        <w:t xml:space="preserve">under </w:t>
      </w:r>
      <w:r w:rsidRPr="00EE776F">
        <w:rPr>
          <w:rFonts w:ascii="Times New Roman" w:hAnsi="Times New Roman"/>
          <w:b/>
          <w:bCs/>
          <w:color w:val="000000" w:themeColor="text1"/>
          <w:sz w:val="22"/>
          <w:szCs w:val="22"/>
        </w:rPr>
        <w:t>Recommendation 3: Improve access to palliative care and support for caregivers; found on pages 4-5)</w:t>
      </w:r>
      <w:r w:rsidRPr="00EE776F">
        <w:rPr>
          <w:rFonts w:ascii="Times New Roman" w:hAnsi="Times New Roman"/>
          <w:color w:val="000000" w:themeColor="text1"/>
          <w:sz w:val="22"/>
          <w:szCs w:val="22"/>
        </w:rPr>
        <w:t xml:space="preserve"> are found in the final report.  The report contains 99 recommendations. As reported previously, </w:t>
      </w:r>
      <w:hyperlink r:id="rId23" w:history="1">
        <w:r w:rsidRPr="00EE776F">
          <w:rPr>
            <w:rStyle w:val="Hyperlink"/>
            <w:rFonts w:ascii="Times New Roman" w:hAnsi="Times New Roman"/>
            <w:sz w:val="22"/>
            <w:szCs w:val="22"/>
          </w:rPr>
          <w:t>CNA had appeared before FINA for its pre-budget consultation meeting on September 20 in Ottawa.</w:t>
        </w:r>
      </w:hyperlink>
      <w:r w:rsidRPr="00EE776F">
        <w:rPr>
          <w:rFonts w:ascii="Times New Roman" w:hAnsi="Times New Roman"/>
          <w:color w:val="000000" w:themeColor="text1"/>
          <w:sz w:val="22"/>
          <w:szCs w:val="22"/>
        </w:rPr>
        <w:t xml:space="preserve"> </w:t>
      </w:r>
    </w:p>
    <w:p w:rsidR="00D96028" w:rsidRPr="00EE776F" w:rsidRDefault="00D96028" w:rsidP="00FA34DB">
      <w:pPr>
        <w:pStyle w:val="Heading3"/>
        <w:rPr>
          <w:rFonts w:ascii="Times New Roman" w:hAnsi="Times New Roman"/>
          <w:sz w:val="22"/>
          <w:szCs w:val="22"/>
        </w:rPr>
      </w:pPr>
      <w:r w:rsidRPr="00EE776F">
        <w:t>Palliative Care</w:t>
      </w:r>
      <w:r w:rsidRPr="00EE776F">
        <w:rPr>
          <w:rFonts w:ascii="Times New Roman" w:hAnsi="Times New Roman"/>
          <w:sz w:val="22"/>
          <w:szCs w:val="22"/>
        </w:rPr>
        <w:t> </w:t>
      </w:r>
    </w:p>
    <w:p w:rsidR="00D96028" w:rsidRPr="00EE776F" w:rsidRDefault="00D96028" w:rsidP="00D96028">
      <w:pPr>
        <w:rPr>
          <w:rFonts w:ascii="Times New Roman" w:hAnsi="Times New Roman"/>
          <w:sz w:val="22"/>
          <w:szCs w:val="22"/>
        </w:rPr>
      </w:pPr>
      <w:r w:rsidRPr="00EE776F">
        <w:rPr>
          <w:rFonts w:ascii="Times New Roman" w:hAnsi="Times New Roman"/>
          <w:b/>
          <w:bCs/>
          <w:sz w:val="22"/>
          <w:szCs w:val="22"/>
        </w:rPr>
        <w:t>FINA recommendation 71:</w:t>
      </w:r>
      <w:r w:rsidRPr="00EE776F">
        <w:rPr>
          <w:rFonts w:ascii="Times New Roman" w:hAnsi="Times New Roman"/>
          <w:sz w:val="22"/>
          <w:szCs w:val="22"/>
        </w:rPr>
        <w:t xml:space="preserve"> </w:t>
      </w:r>
      <w:r w:rsidRPr="00EE776F">
        <w:rPr>
          <w:rFonts w:ascii="Times New Roman" w:hAnsi="Times New Roman"/>
          <w:b/>
          <w:bCs/>
          <w:sz w:val="22"/>
          <w:szCs w:val="22"/>
        </w:rPr>
        <w:t>Improve access to palliative care with targeted federal investments for both new and existing programs to improve standardization of delivery of palliative care for people across Canada</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w:t>
      </w:r>
    </w:p>
    <w:p w:rsidR="00D96028" w:rsidRPr="00EE776F" w:rsidRDefault="00D96028" w:rsidP="00D96028">
      <w:pPr>
        <w:rPr>
          <w:rFonts w:ascii="Times New Roman" w:hAnsi="Times New Roman"/>
          <w:sz w:val="22"/>
          <w:szCs w:val="22"/>
        </w:rPr>
      </w:pPr>
      <w:r w:rsidRPr="00EE776F">
        <w:rPr>
          <w:rFonts w:ascii="Times New Roman" w:hAnsi="Times New Roman"/>
          <w:b/>
          <w:bCs/>
          <w:sz w:val="22"/>
          <w:szCs w:val="22"/>
        </w:rPr>
        <w:t>CNA’s recommendations on palliative care:</w:t>
      </w:r>
    </w:p>
    <w:p w:rsidR="00D96028" w:rsidRPr="00EE776F" w:rsidRDefault="00D96028" w:rsidP="00D96028">
      <w:pPr>
        <w:rPr>
          <w:rFonts w:ascii="Times New Roman" w:hAnsi="Times New Roman"/>
          <w:sz w:val="22"/>
          <w:szCs w:val="22"/>
        </w:rPr>
      </w:pPr>
      <w:r w:rsidRPr="00EE776F">
        <w:rPr>
          <w:rFonts w:ascii="Times New Roman" w:hAnsi="Times New Roman"/>
          <w:b/>
          <w:bCs/>
          <w:sz w:val="22"/>
          <w:szCs w:val="22"/>
        </w:rPr>
        <w:t> </w:t>
      </w:r>
    </w:p>
    <w:p w:rsidR="00D96028" w:rsidRPr="00EE776F" w:rsidRDefault="00D96028" w:rsidP="00D96028">
      <w:pPr>
        <w:numPr>
          <w:ilvl w:val="0"/>
          <w:numId w:val="47"/>
        </w:numPr>
        <w:rPr>
          <w:rFonts w:ascii="Times New Roman" w:hAnsi="Times New Roman"/>
          <w:sz w:val="22"/>
          <w:szCs w:val="22"/>
        </w:rPr>
      </w:pPr>
      <w:r w:rsidRPr="00EE776F">
        <w:rPr>
          <w:rFonts w:ascii="Times New Roman" w:hAnsi="Times New Roman"/>
          <w:iCs/>
          <w:sz w:val="22"/>
          <w:szCs w:val="22"/>
        </w:rPr>
        <w:t xml:space="preserve">That the Framework on Palliative Care in Canada Act include targeted federal investments to improve the standardization of delivery of palliative care for all Canadians. </w:t>
      </w:r>
    </w:p>
    <w:p w:rsidR="00D96028" w:rsidRPr="00EE776F" w:rsidRDefault="00D96028" w:rsidP="00D96028">
      <w:pPr>
        <w:pStyle w:val="ListParagraph"/>
        <w:rPr>
          <w:rFonts w:ascii="Times New Roman" w:hAnsi="Times New Roman"/>
        </w:rPr>
      </w:pPr>
      <w:r w:rsidRPr="00EE776F">
        <w:rPr>
          <w:rFonts w:ascii="Times New Roman" w:hAnsi="Times New Roman"/>
          <w:iCs/>
        </w:rPr>
        <w:t> </w:t>
      </w:r>
    </w:p>
    <w:p w:rsidR="00D96028" w:rsidRPr="00FA34DB" w:rsidRDefault="00D96028" w:rsidP="00177760">
      <w:pPr>
        <w:numPr>
          <w:ilvl w:val="0"/>
          <w:numId w:val="47"/>
        </w:numPr>
        <w:rPr>
          <w:rFonts w:ascii="Times New Roman" w:hAnsi="Times New Roman"/>
          <w:sz w:val="22"/>
          <w:szCs w:val="22"/>
          <w:lang w:val="en-CA"/>
        </w:rPr>
      </w:pPr>
      <w:r w:rsidRPr="00FA34DB">
        <w:rPr>
          <w:rFonts w:ascii="Times New Roman" w:hAnsi="Times New Roman"/>
          <w:iCs/>
          <w:sz w:val="22"/>
          <w:szCs w:val="22"/>
        </w:rPr>
        <w:t>The provision of early-career access to palliative care training and education to nurses and other health-care providers. CNA supports the development of palliative care competencies for all health-care providers, including nurses, and associated practice standards</w:t>
      </w:r>
      <w:r w:rsidRPr="00FA34DB">
        <w:rPr>
          <w:rFonts w:ascii="Times New Roman" w:hAnsi="Times New Roman"/>
          <w:b/>
          <w:bCs/>
          <w:sz w:val="22"/>
          <w:szCs w:val="22"/>
        </w:rPr>
        <w:t> </w:t>
      </w:r>
    </w:p>
    <w:p w:rsidR="00D96028" w:rsidRPr="00EE776F" w:rsidRDefault="00D96028" w:rsidP="00FA34DB">
      <w:pPr>
        <w:pStyle w:val="Heading3"/>
        <w:rPr>
          <w:rFonts w:ascii="Times New Roman" w:hAnsi="Times New Roman"/>
          <w:sz w:val="22"/>
          <w:szCs w:val="22"/>
        </w:rPr>
      </w:pPr>
      <w:r w:rsidRPr="00EE776F">
        <w:t xml:space="preserve">Caregivers </w:t>
      </w:r>
      <w:r w:rsidRPr="00EE776F">
        <w:rPr>
          <w:rFonts w:ascii="Times New Roman" w:hAnsi="Times New Roman"/>
          <w:b/>
          <w:sz w:val="22"/>
          <w:szCs w:val="22"/>
        </w:rPr>
        <w:t> </w:t>
      </w:r>
    </w:p>
    <w:p w:rsidR="00D96028" w:rsidRPr="00EE776F" w:rsidRDefault="00D96028" w:rsidP="00D96028">
      <w:pPr>
        <w:rPr>
          <w:rFonts w:ascii="Times New Roman" w:hAnsi="Times New Roman"/>
          <w:color w:val="000000" w:themeColor="text1"/>
          <w:sz w:val="22"/>
          <w:szCs w:val="22"/>
        </w:rPr>
      </w:pPr>
      <w:r w:rsidRPr="00EE776F">
        <w:rPr>
          <w:rFonts w:ascii="Times New Roman" w:hAnsi="Times New Roman"/>
          <w:b/>
          <w:bCs/>
          <w:color w:val="000000" w:themeColor="text1"/>
          <w:sz w:val="22"/>
          <w:szCs w:val="22"/>
        </w:rPr>
        <w:t>FINA recommendation 22:</w:t>
      </w:r>
      <w:r w:rsidRPr="00EE776F">
        <w:rPr>
          <w:rFonts w:ascii="Times New Roman" w:hAnsi="Times New Roman"/>
          <w:color w:val="000000" w:themeColor="text1"/>
          <w:sz w:val="22"/>
          <w:szCs w:val="22"/>
        </w:rPr>
        <w:t xml:space="preserve"> </w:t>
      </w:r>
      <w:r w:rsidRPr="00EE776F">
        <w:rPr>
          <w:rFonts w:ascii="Times New Roman" w:hAnsi="Times New Roman"/>
          <w:b/>
          <w:bCs/>
          <w:color w:val="000000" w:themeColor="text1"/>
          <w:sz w:val="22"/>
          <w:szCs w:val="22"/>
        </w:rPr>
        <w:t>Consider making the Family Caregiver Amount Tax Credit refundable</w:t>
      </w:r>
    </w:p>
    <w:p w:rsidR="00D96028" w:rsidRPr="00EE776F" w:rsidRDefault="00D96028" w:rsidP="00D96028">
      <w:pPr>
        <w:rPr>
          <w:rFonts w:ascii="Times New Roman" w:hAnsi="Times New Roman"/>
          <w:color w:val="000000" w:themeColor="text1"/>
          <w:sz w:val="22"/>
          <w:szCs w:val="22"/>
        </w:rPr>
      </w:pPr>
      <w:r w:rsidRPr="00EE776F">
        <w:rPr>
          <w:rFonts w:ascii="Times New Roman" w:hAnsi="Times New Roman"/>
          <w:color w:val="000000" w:themeColor="text1"/>
          <w:sz w:val="22"/>
          <w:szCs w:val="22"/>
        </w:rPr>
        <w:t> </w:t>
      </w:r>
    </w:p>
    <w:p w:rsidR="00D96028" w:rsidRPr="00EE776F" w:rsidRDefault="00D96028" w:rsidP="00D96028">
      <w:pPr>
        <w:rPr>
          <w:rFonts w:ascii="Times New Roman" w:hAnsi="Times New Roman"/>
          <w:color w:val="000000" w:themeColor="text1"/>
          <w:sz w:val="22"/>
          <w:szCs w:val="22"/>
        </w:rPr>
      </w:pPr>
      <w:r w:rsidRPr="00EE776F">
        <w:rPr>
          <w:rFonts w:ascii="Times New Roman" w:hAnsi="Times New Roman"/>
          <w:b/>
          <w:bCs/>
          <w:color w:val="000000" w:themeColor="text1"/>
          <w:sz w:val="22"/>
          <w:szCs w:val="22"/>
        </w:rPr>
        <w:t>CNA’s recommendation:</w:t>
      </w:r>
      <w:r w:rsidRPr="00EE776F">
        <w:rPr>
          <w:rFonts w:ascii="Times New Roman" w:hAnsi="Times New Roman"/>
          <w:color w:val="000000" w:themeColor="text1"/>
          <w:sz w:val="22"/>
          <w:szCs w:val="22"/>
        </w:rPr>
        <w:t xml:space="preserve"> Increased financial support by making the existing Family Caregiver Tax Credit refundable</w:t>
      </w:r>
      <w:r w:rsidR="00196086">
        <w:rPr>
          <w:rFonts w:ascii="Times New Roman" w:hAnsi="Times New Roman"/>
          <w:color w:val="000000" w:themeColor="text1"/>
          <w:sz w:val="22"/>
          <w:szCs w:val="22"/>
        </w:rPr>
        <w:t>.</w:t>
      </w:r>
    </w:p>
    <w:p w:rsidR="00D96028" w:rsidRPr="00EE776F" w:rsidRDefault="00D96028" w:rsidP="00D96028">
      <w:pPr>
        <w:rPr>
          <w:rFonts w:ascii="Times New Roman" w:hAnsi="Times New Roman"/>
          <w:color w:val="000000" w:themeColor="text1"/>
          <w:sz w:val="22"/>
          <w:szCs w:val="22"/>
        </w:rPr>
      </w:pPr>
    </w:p>
    <w:p w:rsidR="00D96028" w:rsidRDefault="00D96028" w:rsidP="00D96028">
      <w:pPr>
        <w:rPr>
          <w:rFonts w:ascii="Times New Roman" w:hAnsi="Times New Roman"/>
          <w:sz w:val="22"/>
          <w:szCs w:val="22"/>
        </w:rPr>
      </w:pPr>
      <w:r w:rsidRPr="00EE776F">
        <w:rPr>
          <w:rFonts w:ascii="Times New Roman" w:hAnsi="Times New Roman"/>
          <w:color w:val="000000" w:themeColor="text1"/>
          <w:sz w:val="22"/>
          <w:szCs w:val="22"/>
        </w:rPr>
        <w:t xml:space="preserve">CNA encourages everyone to take part in the </w:t>
      </w:r>
      <w:hyperlink r:id="rId24" w:history="1">
        <w:r w:rsidRPr="00EE776F">
          <w:rPr>
            <w:rStyle w:val="Hyperlink"/>
            <w:rFonts w:ascii="Times New Roman" w:hAnsi="Times New Roman"/>
            <w:sz w:val="22"/>
            <w:szCs w:val="22"/>
          </w:rPr>
          <w:t>Minister of Finance’s online pre-budget consultation</w:t>
        </w:r>
      </w:hyperlink>
      <w:r w:rsidRPr="00EE776F">
        <w:rPr>
          <w:rFonts w:ascii="Times New Roman" w:hAnsi="Times New Roman"/>
          <w:sz w:val="22"/>
          <w:szCs w:val="22"/>
        </w:rPr>
        <w:t xml:space="preserve">, where people across the country can send in their ideas via e-mail (and also take a survey).  </w:t>
      </w:r>
    </w:p>
    <w:p w:rsidR="00FA34DB" w:rsidRDefault="00FA34DB" w:rsidP="00D96028">
      <w:pPr>
        <w:rPr>
          <w:rFonts w:ascii="Times New Roman" w:hAnsi="Times New Roman"/>
          <w:sz w:val="22"/>
          <w:szCs w:val="22"/>
        </w:rPr>
      </w:pPr>
    </w:p>
    <w:p w:rsidR="00D96028" w:rsidRPr="00EE776F" w:rsidRDefault="00D96028" w:rsidP="00FA34DB">
      <w:pPr>
        <w:pStyle w:val="Heading3"/>
        <w:rPr>
          <w:b/>
          <w:i w:val="0"/>
        </w:rPr>
      </w:pPr>
      <w:r w:rsidRPr="00EE776F">
        <w:t xml:space="preserve">Meetings on the Hill </w:t>
      </w:r>
      <w:r w:rsidRPr="00EE776F">
        <w:rPr>
          <w:b/>
        </w:rPr>
        <w:t xml:space="preserve"> </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On November 7, Mike Villeneuve</w:t>
      </w:r>
      <w:r w:rsidR="00F31A45">
        <w:rPr>
          <w:rFonts w:ascii="Times New Roman" w:hAnsi="Times New Roman"/>
          <w:sz w:val="22"/>
          <w:szCs w:val="22"/>
        </w:rPr>
        <w:t>, CNA CEO</w:t>
      </w:r>
      <w:r w:rsidRPr="00EE776F">
        <w:rPr>
          <w:rFonts w:ascii="Times New Roman" w:hAnsi="Times New Roman"/>
          <w:sz w:val="22"/>
          <w:szCs w:val="22"/>
        </w:rPr>
        <w:t xml:space="preserve"> and David Granovsky, Lead Government Relations met with Marcel Saulnier, Associate ADM of the Strategic Policy Branch at Health Canada. The discussion focused on CNA’s pre-budget recommendations and pharmacare. </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On November 16, Josette Roussel, Program Lead, Nursing Practice &amp; Policy and D. Granovsky met with Dev Saxena, Senior Policy Advisor for the Minister of Finance (Bill Morneau, Liberal MP for Toronto Centre, ON). The discussion focused on CNA’s pre-budget recommendations and pharmacare.</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On November 26, J. Roussel and D. Granovsky met with </w:t>
      </w:r>
      <w:r w:rsidRPr="00EE776F">
        <w:rPr>
          <w:rFonts w:ascii="Times New Roman" w:hAnsi="Times New Roman"/>
          <w:color w:val="000000"/>
          <w:sz w:val="22"/>
          <w:szCs w:val="22"/>
          <w:lang w:val="fr-CA" w:eastAsia="en-CA"/>
        </w:rPr>
        <w:t>Ève-Laurence C. Gasse</w:t>
      </w:r>
      <w:r w:rsidRPr="00EE776F">
        <w:rPr>
          <w:rFonts w:ascii="Times New Roman" w:hAnsi="Times New Roman"/>
          <w:color w:val="000000"/>
          <w:sz w:val="22"/>
          <w:szCs w:val="22"/>
        </w:rPr>
        <w:t xml:space="preserve">, </w:t>
      </w:r>
      <w:r w:rsidRPr="00EE776F">
        <w:rPr>
          <w:rFonts w:ascii="Times New Roman" w:hAnsi="Times New Roman"/>
          <w:color w:val="000000"/>
          <w:sz w:val="22"/>
          <w:szCs w:val="22"/>
          <w:lang w:val="fr-CA" w:eastAsia="en-CA"/>
        </w:rPr>
        <w:t>Researcher and Issue Coordinator for the Office of the Leader of the New Democratic Party of Canada (Jagmeet Singh).</w:t>
      </w:r>
      <w:r w:rsidRPr="00EE776F">
        <w:rPr>
          <w:rFonts w:ascii="Times New Roman" w:hAnsi="Times New Roman"/>
          <w:sz w:val="22"/>
          <w:szCs w:val="22"/>
        </w:rPr>
        <w:t xml:space="preserve"> The discussion focused on CNA’s pre-budget recommendations and pharmacare.</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color w:val="000000"/>
          <w:sz w:val="22"/>
          <w:szCs w:val="22"/>
        </w:rPr>
      </w:pPr>
      <w:r w:rsidRPr="00EE776F">
        <w:rPr>
          <w:rFonts w:ascii="Times New Roman" w:hAnsi="Times New Roman"/>
          <w:sz w:val="22"/>
          <w:szCs w:val="22"/>
        </w:rPr>
        <w:t xml:space="preserve">On December 5, M. Villeneuve, J. Roussel and D. Granovsky met with John Oliver, Parliamentary Secretary to the Minister of Health and Liberal MP for Oakville, ON. He was joined by </w:t>
      </w:r>
      <w:r w:rsidRPr="00EE776F">
        <w:rPr>
          <w:rFonts w:ascii="Times New Roman" w:hAnsi="Times New Roman"/>
          <w:bCs/>
          <w:color w:val="000000"/>
          <w:sz w:val="22"/>
          <w:szCs w:val="22"/>
        </w:rPr>
        <w:t>Aamar Yaseen</w:t>
      </w:r>
      <w:r w:rsidRPr="00EE776F">
        <w:rPr>
          <w:rFonts w:ascii="Times New Roman" w:hAnsi="Times New Roman"/>
          <w:color w:val="000000"/>
          <w:sz w:val="22"/>
          <w:szCs w:val="22"/>
        </w:rPr>
        <w:t xml:space="preserve">, Regional Advisor, Western and Northern Canada in the Office of the Minister of Health (Ginette Petitpas Taylor, Liberal MP for Moncton—Riverview—Dieppe, NB) and Parliamentary Secretary's Assistant. </w:t>
      </w:r>
      <w:r w:rsidRPr="00EE776F">
        <w:rPr>
          <w:rFonts w:ascii="Times New Roman" w:hAnsi="Times New Roman"/>
          <w:sz w:val="22"/>
          <w:szCs w:val="22"/>
        </w:rPr>
        <w:t>The discussion focused on CNA’s pre-budget recommendations and pharmacare.</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On December 5, M. Villeneuve, J. Roussel and D. Granovsky </w:t>
      </w:r>
      <w:r w:rsidR="00F31A45">
        <w:rPr>
          <w:rFonts w:ascii="Times New Roman" w:hAnsi="Times New Roman"/>
          <w:sz w:val="22"/>
          <w:szCs w:val="22"/>
        </w:rPr>
        <w:t xml:space="preserve">also </w:t>
      </w:r>
      <w:r w:rsidRPr="00EE776F">
        <w:rPr>
          <w:rFonts w:ascii="Times New Roman" w:hAnsi="Times New Roman"/>
          <w:sz w:val="22"/>
          <w:szCs w:val="22"/>
        </w:rPr>
        <w:t>met with staff in the office of Don Davies, NDP Health Critic and MP for Vancouver Kingsway, BC.  The discussion focused on CNA’s pre-budget recommendations and pharmacare.</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On December 6, M. Villeneuve, J. Roussel and D. Granovsky met with Simon Kennedy, Deputy Minister of Health Canada. The discussion focused on CNA’s pre-budget recommendations and pharmacare.</w:t>
      </w:r>
    </w:p>
    <w:p w:rsidR="00D96028" w:rsidRPr="00EE776F" w:rsidRDefault="00D96028" w:rsidP="00FA34DB">
      <w:pPr>
        <w:pStyle w:val="Heading3"/>
      </w:pPr>
      <w:r w:rsidRPr="00EE776F">
        <w:t xml:space="preserve">Joint Statement in </w:t>
      </w:r>
      <w:r w:rsidRPr="00FA34DB">
        <w:t>Response</w:t>
      </w:r>
      <w:r w:rsidRPr="00EE776F">
        <w:t xml:space="preserve"> on Framework on Palliative Care in Canada</w:t>
      </w:r>
    </w:p>
    <w:p w:rsidR="00D96028" w:rsidRPr="00EE776F" w:rsidRDefault="00D96028" w:rsidP="00FA34DB">
      <w:pPr>
        <w:rPr>
          <w:rFonts w:ascii="Times New Roman" w:hAnsi="Times New Roman"/>
          <w:sz w:val="22"/>
          <w:szCs w:val="22"/>
        </w:rPr>
      </w:pPr>
      <w:r w:rsidRPr="00EE776F">
        <w:rPr>
          <w:rFonts w:ascii="Times New Roman" w:hAnsi="Times New Roman"/>
          <w:sz w:val="22"/>
          <w:szCs w:val="22"/>
        </w:rPr>
        <w:t>On December 5, CNA and the Canadian Hospice Palliative Care Nurses Group (CHPCNG</w:t>
      </w:r>
      <w:hyperlink r:id="rId25" w:history="1">
        <w:r w:rsidRPr="00EE776F">
          <w:rPr>
            <w:rStyle w:val="Hyperlink"/>
            <w:rFonts w:ascii="Times New Roman" w:hAnsi="Times New Roman"/>
            <w:sz w:val="22"/>
            <w:szCs w:val="22"/>
          </w:rPr>
          <w:t>) issued a joint statement</w:t>
        </w:r>
      </w:hyperlink>
      <w:r w:rsidRPr="00EE776F">
        <w:rPr>
          <w:rFonts w:ascii="Times New Roman" w:hAnsi="Times New Roman"/>
          <w:sz w:val="22"/>
          <w:szCs w:val="22"/>
        </w:rPr>
        <w:t xml:space="preserve"> in response to the new </w:t>
      </w:r>
      <w:hyperlink r:id="rId26" w:history="1">
        <w:r w:rsidRPr="00EE776F">
          <w:rPr>
            <w:rStyle w:val="Hyperlink"/>
            <w:rFonts w:ascii="Times New Roman" w:hAnsi="Times New Roman"/>
            <w:sz w:val="22"/>
            <w:szCs w:val="22"/>
          </w:rPr>
          <w:t xml:space="preserve">federal </w:t>
        </w:r>
        <w:r w:rsidRPr="00EE776F">
          <w:rPr>
            <w:rStyle w:val="Hyperlink"/>
            <w:rFonts w:ascii="Times New Roman" w:hAnsi="Times New Roman"/>
            <w:i/>
            <w:sz w:val="22"/>
            <w:szCs w:val="22"/>
          </w:rPr>
          <w:t>Framework on Palliative Care in Canada</w:t>
        </w:r>
      </w:hyperlink>
      <w:r w:rsidRPr="00EE776F">
        <w:rPr>
          <w:rFonts w:ascii="Times New Roman" w:hAnsi="Times New Roman"/>
          <w:sz w:val="22"/>
          <w:szCs w:val="22"/>
        </w:rPr>
        <w:t xml:space="preserve">. The framework was tabled in the House of Commons on December 4 by the Minister of Health Ginette Petitpas Taylor. </w:t>
      </w:r>
    </w:p>
    <w:p w:rsidR="00D96028" w:rsidRPr="00EE776F" w:rsidRDefault="00D96028" w:rsidP="00DA2915">
      <w:pPr>
        <w:pStyle w:val="Heading3"/>
      </w:pPr>
      <w:r w:rsidRPr="00EE776F">
        <w:t xml:space="preserve">Collaborating with </w:t>
      </w:r>
      <w:r w:rsidRPr="00FA34DB">
        <w:t>Key</w:t>
      </w:r>
      <w:r w:rsidRPr="00EE776F">
        <w:t xml:space="preserve"> </w:t>
      </w:r>
      <w:r w:rsidRPr="00DA2915">
        <w:t>Stakeholders</w:t>
      </w:r>
    </w:p>
    <w:p w:rsidR="00D96028" w:rsidRPr="00EE776F" w:rsidRDefault="00D96028" w:rsidP="00DA2915">
      <w:pPr>
        <w:pStyle w:val="Heading3"/>
        <w:rPr>
          <w:rFonts w:ascii="Times New Roman" w:hAnsi="Times New Roman"/>
          <w:sz w:val="22"/>
          <w:szCs w:val="22"/>
        </w:rPr>
      </w:pPr>
      <w:r w:rsidRPr="00EE776F">
        <w:t xml:space="preserve">HEAL Hill Day </w:t>
      </w:r>
    </w:p>
    <w:p w:rsidR="00D96028" w:rsidRPr="00EE776F" w:rsidRDefault="00D96028" w:rsidP="00D96028">
      <w:pPr>
        <w:rPr>
          <w:rFonts w:ascii="Times New Roman" w:hAnsi="Times New Roman"/>
          <w:color w:val="000000" w:themeColor="text1"/>
          <w:sz w:val="22"/>
          <w:szCs w:val="22"/>
        </w:rPr>
      </w:pPr>
      <w:r w:rsidRPr="00EE776F">
        <w:rPr>
          <w:rFonts w:ascii="Times New Roman" w:hAnsi="Times New Roman"/>
          <w:color w:val="000000" w:themeColor="text1"/>
          <w:sz w:val="22"/>
          <w:szCs w:val="22"/>
        </w:rPr>
        <w:t xml:space="preserve">On November 1, CNA provided its support for Organizations for Health Action (HEAL) for its inaugural Hill Day in Ottawa by attending meetings on Parliament Hill. CNA also played a key role in formulating recommendations for </w:t>
      </w:r>
      <w:hyperlink r:id="rId27" w:history="1">
        <w:r w:rsidRPr="00EE776F">
          <w:rPr>
            <w:rStyle w:val="Hyperlink"/>
            <w:rFonts w:ascii="Times New Roman" w:hAnsi="Times New Roman"/>
            <w:sz w:val="22"/>
            <w:szCs w:val="22"/>
          </w:rPr>
          <w:t>the coalition’s federal recommendations</w:t>
        </w:r>
      </w:hyperlink>
      <w:r w:rsidRPr="00EE776F">
        <w:rPr>
          <w:rFonts w:ascii="Times New Roman" w:hAnsi="Times New Roman"/>
          <w:color w:val="000000" w:themeColor="text1"/>
          <w:sz w:val="22"/>
          <w:szCs w:val="22"/>
        </w:rPr>
        <w:t xml:space="preserve"> in advance of the 2019 budget and 2019 election. A </w:t>
      </w:r>
      <w:hyperlink r:id="rId28" w:history="1">
        <w:r w:rsidRPr="00EE776F">
          <w:rPr>
            <w:rStyle w:val="Hyperlink"/>
            <w:rFonts w:ascii="Times New Roman" w:hAnsi="Times New Roman"/>
            <w:sz w:val="22"/>
            <w:szCs w:val="22"/>
          </w:rPr>
          <w:t>media release</w:t>
        </w:r>
      </w:hyperlink>
      <w:r w:rsidRPr="00EE776F">
        <w:rPr>
          <w:rFonts w:ascii="Times New Roman" w:hAnsi="Times New Roman"/>
          <w:color w:val="000000" w:themeColor="text1"/>
          <w:sz w:val="22"/>
          <w:szCs w:val="22"/>
        </w:rPr>
        <w:t xml:space="preserve"> was issued on the day of the event. </w:t>
      </w:r>
    </w:p>
    <w:p w:rsidR="00D96028" w:rsidRPr="00EE776F" w:rsidRDefault="00D96028" w:rsidP="00DA2915">
      <w:pPr>
        <w:pStyle w:val="Heading3"/>
      </w:pPr>
      <w:r w:rsidRPr="00EE776F">
        <w:t xml:space="preserve">Canada Must Adopt a Human Rights-Based Approach to Drug Policy </w:t>
      </w:r>
    </w:p>
    <w:p w:rsidR="00D96028" w:rsidRPr="00EE776F" w:rsidRDefault="00D96028" w:rsidP="00D96028">
      <w:pPr>
        <w:rPr>
          <w:rFonts w:ascii="Times New Roman" w:hAnsi="Times New Roman"/>
          <w:color w:val="000000" w:themeColor="text1"/>
          <w:sz w:val="22"/>
          <w:szCs w:val="22"/>
        </w:rPr>
      </w:pPr>
      <w:r w:rsidRPr="00EE776F">
        <w:rPr>
          <w:rFonts w:ascii="Times New Roman" w:hAnsi="Times New Roman"/>
          <w:color w:val="000000" w:themeColor="text1"/>
          <w:sz w:val="22"/>
          <w:szCs w:val="22"/>
        </w:rPr>
        <w:t xml:space="preserve">On November 22, CNA was one of the groups included </w:t>
      </w:r>
      <w:hyperlink r:id="rId29" w:history="1">
        <w:r w:rsidRPr="00EE776F">
          <w:rPr>
            <w:rStyle w:val="Hyperlink"/>
            <w:rFonts w:ascii="Times New Roman" w:hAnsi="Times New Roman"/>
            <w:sz w:val="22"/>
            <w:szCs w:val="22"/>
          </w:rPr>
          <w:t>in a statement</w:t>
        </w:r>
      </w:hyperlink>
      <w:r w:rsidRPr="00EE776F">
        <w:rPr>
          <w:rFonts w:ascii="Times New Roman" w:hAnsi="Times New Roman"/>
          <w:color w:val="000000" w:themeColor="text1"/>
          <w:sz w:val="22"/>
          <w:szCs w:val="22"/>
        </w:rPr>
        <w:t xml:space="preserve"> that called on “Canada to commit to reducing the harms caused by its current drug laws.” The letter was signed by some of the following groups: Canadian HIV/AIDS Legal Network; Amnesty International Canada; Canadian Aboriginal AIDS Network and the Canadian Public Health Association. </w:t>
      </w:r>
    </w:p>
    <w:p w:rsidR="00D96028" w:rsidRPr="00EE776F" w:rsidRDefault="00D96028" w:rsidP="00FA34DB">
      <w:pPr>
        <w:pStyle w:val="Heading3"/>
        <w:rPr>
          <w:b/>
          <w:i w:val="0"/>
        </w:rPr>
      </w:pPr>
      <w:r w:rsidRPr="00EE776F">
        <w:t xml:space="preserve">In the </w:t>
      </w:r>
      <w:r w:rsidRPr="00FA34DB">
        <w:t>News</w:t>
      </w:r>
      <w:r w:rsidRPr="00EE776F">
        <w:t xml:space="preserve"> </w:t>
      </w:r>
    </w:p>
    <w:p w:rsidR="00D96028" w:rsidRPr="00EE776F" w:rsidRDefault="00D96028" w:rsidP="00DA2915">
      <w:pPr>
        <w:pStyle w:val="Heading3"/>
        <w:rPr>
          <w:rFonts w:ascii="Times New Roman" w:hAnsi="Times New Roman"/>
          <w:sz w:val="22"/>
          <w:szCs w:val="22"/>
        </w:rPr>
      </w:pPr>
      <w:r w:rsidRPr="00EE776F">
        <w:t xml:space="preserve">Palliative Care </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Following the aforementioned joint statement on the new Framework on Palliative Care in Canada, CNA President Claire Betker was interviewed on December 9 by Todd Veinotte, host of the Todd Veinotte Show on News 95.7. You can listen to the interview by </w:t>
      </w:r>
      <w:hyperlink r:id="rId30" w:history="1">
        <w:r w:rsidRPr="00EE776F">
          <w:rPr>
            <w:rStyle w:val="Hyperlink"/>
            <w:rFonts w:ascii="Times New Roman" w:hAnsi="Times New Roman"/>
            <w:sz w:val="22"/>
            <w:szCs w:val="22"/>
          </w:rPr>
          <w:t>clicking on this link (it will direct you to the show on December 9 at 11 am).</w:t>
        </w:r>
      </w:hyperlink>
      <w:r w:rsidRPr="00EE776F">
        <w:rPr>
          <w:rFonts w:ascii="Times New Roman" w:hAnsi="Times New Roman"/>
          <w:sz w:val="22"/>
          <w:szCs w:val="22"/>
        </w:rPr>
        <w:t xml:space="preserve">  </w:t>
      </w:r>
    </w:p>
    <w:p w:rsidR="00D96028" w:rsidRPr="00EE776F" w:rsidRDefault="00D96028" w:rsidP="00D96028">
      <w:pPr>
        <w:rPr>
          <w:rFonts w:ascii="Times New Roman" w:hAnsi="Times New Roman"/>
          <w:sz w:val="22"/>
          <w:szCs w:val="22"/>
        </w:rPr>
      </w:pPr>
    </w:p>
    <w:p w:rsidR="00D96028" w:rsidRPr="00EE776F" w:rsidRDefault="00D96028" w:rsidP="00946AC1">
      <w:pPr>
        <w:pStyle w:val="Heading3"/>
        <w:rPr>
          <w:rFonts w:ascii="Times New Roman" w:hAnsi="Times New Roman"/>
          <w:b/>
          <w:i w:val="0"/>
          <w:sz w:val="22"/>
          <w:szCs w:val="22"/>
        </w:rPr>
      </w:pPr>
      <w:r w:rsidRPr="00EE776F">
        <w:t>Nursing Shortage in New Brunswick</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On November 8, M</w:t>
      </w:r>
      <w:r w:rsidR="00F31A45">
        <w:rPr>
          <w:rFonts w:ascii="Times New Roman" w:hAnsi="Times New Roman"/>
          <w:sz w:val="22"/>
          <w:szCs w:val="22"/>
        </w:rPr>
        <w:t xml:space="preserve"> Villeneuve</w:t>
      </w:r>
      <w:r w:rsidRPr="00EE776F">
        <w:rPr>
          <w:rFonts w:ascii="Times New Roman" w:hAnsi="Times New Roman"/>
          <w:sz w:val="22"/>
          <w:szCs w:val="22"/>
        </w:rPr>
        <w:t xml:space="preserve"> was </w:t>
      </w:r>
      <w:hyperlink r:id="rId31" w:history="1">
        <w:r w:rsidRPr="00EE776F">
          <w:rPr>
            <w:rStyle w:val="Hyperlink"/>
            <w:rFonts w:ascii="Times New Roman" w:hAnsi="Times New Roman"/>
            <w:sz w:val="22"/>
            <w:szCs w:val="22"/>
          </w:rPr>
          <w:t>interviewed for a piece</w:t>
        </w:r>
      </w:hyperlink>
      <w:r w:rsidRPr="00EE776F">
        <w:rPr>
          <w:rFonts w:ascii="Times New Roman" w:hAnsi="Times New Roman"/>
          <w:sz w:val="22"/>
          <w:szCs w:val="22"/>
        </w:rPr>
        <w:t xml:space="preserve"> by Radio-Canada’s ICI Nouveau Brunswick on the nursing shortage in New Brunswick.</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On November 12, J. Roussel’s interview with </w:t>
      </w:r>
      <w:hyperlink r:id="rId32" w:history="1">
        <w:r w:rsidRPr="00EE776F">
          <w:rPr>
            <w:rStyle w:val="Hyperlink"/>
            <w:rFonts w:ascii="Times New Roman" w:hAnsi="Times New Roman"/>
            <w:sz w:val="22"/>
            <w:szCs w:val="22"/>
          </w:rPr>
          <w:t>Radio-Canada Acadie was aired on the nursing shortage</w:t>
        </w:r>
      </w:hyperlink>
      <w:r w:rsidRPr="00EE776F">
        <w:rPr>
          <w:rFonts w:ascii="Times New Roman" w:hAnsi="Times New Roman"/>
          <w:sz w:val="22"/>
          <w:szCs w:val="22"/>
        </w:rPr>
        <w:t xml:space="preserve">  (first segment of the news broadcast) in New Brunswick. You can also </w:t>
      </w:r>
      <w:hyperlink r:id="rId33" w:history="1">
        <w:r w:rsidRPr="00EE776F">
          <w:rPr>
            <w:rStyle w:val="Hyperlink"/>
            <w:rFonts w:ascii="Times New Roman" w:hAnsi="Times New Roman"/>
            <w:sz w:val="22"/>
            <w:szCs w:val="22"/>
          </w:rPr>
          <w:t>read an article that was published on Radio-Canada’s website</w:t>
        </w:r>
      </w:hyperlink>
      <w:r w:rsidRPr="00EE776F">
        <w:rPr>
          <w:rFonts w:ascii="Times New Roman" w:hAnsi="Times New Roman"/>
          <w:sz w:val="22"/>
          <w:szCs w:val="22"/>
        </w:rPr>
        <w:t xml:space="preserve"> (the above-noted interview with J. Roussel</w:t>
      </w:r>
      <w:r w:rsidR="00F31A45">
        <w:rPr>
          <w:rFonts w:ascii="Times New Roman" w:hAnsi="Times New Roman"/>
          <w:sz w:val="22"/>
          <w:szCs w:val="22"/>
        </w:rPr>
        <w:t xml:space="preserve"> is featured</w:t>
      </w:r>
      <w:r w:rsidRPr="00EE776F">
        <w:rPr>
          <w:rFonts w:ascii="Times New Roman" w:hAnsi="Times New Roman"/>
          <w:sz w:val="22"/>
          <w:szCs w:val="22"/>
        </w:rPr>
        <w:t xml:space="preserve">). </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On November 2, the </w:t>
      </w:r>
      <w:r w:rsidRPr="00EE776F">
        <w:rPr>
          <w:rFonts w:ascii="Times New Roman" w:hAnsi="Times New Roman"/>
          <w:i/>
          <w:sz w:val="22"/>
          <w:szCs w:val="22"/>
        </w:rPr>
        <w:t>Hill Times</w:t>
      </w:r>
      <w:r w:rsidRPr="00EE776F">
        <w:rPr>
          <w:rFonts w:ascii="Times New Roman" w:hAnsi="Times New Roman"/>
          <w:sz w:val="22"/>
          <w:szCs w:val="22"/>
        </w:rPr>
        <w:t xml:space="preserve"> published a piece (attached) that provided highlights from the HEAL Hill Day. It was featured a quote from D. Granovsky </w:t>
      </w:r>
    </w:p>
    <w:p w:rsidR="00D96028" w:rsidRPr="00EE776F" w:rsidRDefault="00D96028" w:rsidP="00DA2915">
      <w:pPr>
        <w:pStyle w:val="Heading3"/>
        <w:rPr>
          <w:rFonts w:ascii="Times New Roman" w:hAnsi="Times New Roman"/>
          <w:b/>
          <w:i w:val="0"/>
          <w:color w:val="000000" w:themeColor="text1"/>
          <w:sz w:val="22"/>
          <w:szCs w:val="22"/>
        </w:rPr>
      </w:pPr>
      <w:r w:rsidRPr="00EE776F">
        <w:t>New Twitter campaign</w:t>
      </w:r>
    </w:p>
    <w:p w:rsidR="00D96028" w:rsidRPr="00EE776F" w:rsidRDefault="00D96028" w:rsidP="00D96028">
      <w:pPr>
        <w:rPr>
          <w:rFonts w:ascii="Times New Roman" w:hAnsi="Times New Roman"/>
          <w:sz w:val="22"/>
          <w:szCs w:val="22"/>
        </w:rPr>
      </w:pPr>
      <w:r w:rsidRPr="00EE776F">
        <w:rPr>
          <w:rFonts w:ascii="Times New Roman" w:hAnsi="Times New Roman"/>
          <w:color w:val="000000" w:themeColor="text1"/>
          <w:sz w:val="22"/>
          <w:szCs w:val="22"/>
        </w:rPr>
        <w:t xml:space="preserve">On November 30, we issued a </w:t>
      </w:r>
      <w:hyperlink r:id="rId34" w:history="1">
        <w:r w:rsidRPr="00EE776F">
          <w:rPr>
            <w:rStyle w:val="Hyperlink"/>
            <w:rFonts w:ascii="Times New Roman" w:hAnsi="Times New Roman"/>
            <w:sz w:val="22"/>
            <w:szCs w:val="22"/>
          </w:rPr>
          <w:t>tweet</w:t>
        </w:r>
      </w:hyperlink>
      <w:r w:rsidRPr="00EE776F">
        <w:rPr>
          <w:rFonts w:ascii="Times New Roman" w:hAnsi="Times New Roman"/>
          <w:color w:val="000000" w:themeColor="text1"/>
          <w:sz w:val="22"/>
          <w:szCs w:val="22"/>
        </w:rPr>
        <w:t xml:space="preserve"> that said the following: </w:t>
      </w:r>
      <w:r w:rsidRPr="00EE776F">
        <w:rPr>
          <w:rFonts w:ascii="Times New Roman" w:hAnsi="Times New Roman"/>
          <w:color w:val="14171A"/>
          <w:sz w:val="22"/>
          <w:szCs w:val="22"/>
          <w:shd w:val="clear" w:color="auto" w:fill="F5F8FA"/>
        </w:rPr>
        <w:t xml:space="preserve">Do you follow an </w:t>
      </w:r>
      <w:hyperlink r:id="rId35" w:history="1">
        <w:r w:rsidRPr="00EE776F">
          <w:rPr>
            <w:rFonts w:ascii="Times New Roman" w:hAnsi="Times New Roman"/>
            <w:color w:val="000080"/>
            <w:sz w:val="22"/>
            <w:szCs w:val="22"/>
            <w:u w:val="single"/>
            <w:shd w:val="clear" w:color="auto" w:fill="F5F8FA"/>
          </w:rPr>
          <w:t>#</w:t>
        </w:r>
        <w:r w:rsidRPr="00EE776F">
          <w:rPr>
            <w:rFonts w:ascii="Times New Roman" w:hAnsi="Times New Roman"/>
            <w:b/>
            <w:bCs/>
            <w:color w:val="000080"/>
            <w:sz w:val="22"/>
            <w:szCs w:val="22"/>
            <w:shd w:val="clear" w:color="auto" w:fill="F5F8FA"/>
          </w:rPr>
          <w:t>awesomenurse</w:t>
        </w:r>
      </w:hyperlink>
      <w:r w:rsidRPr="00EE776F">
        <w:rPr>
          <w:rFonts w:ascii="Times New Roman" w:hAnsi="Times New Roman"/>
          <w:color w:val="14171A"/>
          <w:sz w:val="22"/>
          <w:szCs w:val="22"/>
          <w:shd w:val="clear" w:color="auto" w:fill="F5F8FA"/>
        </w:rPr>
        <w:t xml:space="preserve"> on </w:t>
      </w:r>
      <w:hyperlink r:id="rId36" w:history="1">
        <w:r w:rsidRPr="00EE776F">
          <w:rPr>
            <w:rFonts w:ascii="Times New Roman" w:hAnsi="Times New Roman"/>
            <w:color w:val="000080"/>
            <w:sz w:val="22"/>
            <w:szCs w:val="22"/>
            <w:u w:val="single"/>
            <w:shd w:val="clear" w:color="auto" w:fill="F5F8FA"/>
          </w:rPr>
          <w:t>@Twitter</w:t>
        </w:r>
      </w:hyperlink>
      <w:r w:rsidRPr="00EE776F">
        <w:rPr>
          <w:rFonts w:ascii="Times New Roman" w:hAnsi="Times New Roman"/>
          <w:color w:val="14171A"/>
          <w:sz w:val="22"/>
          <w:szCs w:val="22"/>
          <w:shd w:val="clear" w:color="auto" w:fill="F5F8FA"/>
        </w:rPr>
        <w:t xml:space="preserve">? If you do, let us know who she/he is and tell us why that person is awesome. Of course, we’d like to thank each and every one of you for following us! You are all </w:t>
      </w:r>
      <w:hyperlink r:id="rId37" w:history="1">
        <w:r w:rsidRPr="00EE776F">
          <w:rPr>
            <w:rFonts w:ascii="Times New Roman" w:hAnsi="Times New Roman"/>
            <w:color w:val="000080"/>
            <w:sz w:val="22"/>
            <w:szCs w:val="22"/>
            <w:u w:val="single"/>
            <w:shd w:val="clear" w:color="auto" w:fill="F5F8FA"/>
          </w:rPr>
          <w:t>#awesome</w:t>
        </w:r>
      </w:hyperlink>
      <w:r w:rsidRPr="00EE776F">
        <w:rPr>
          <w:rFonts w:ascii="Times New Roman" w:hAnsi="Times New Roman"/>
          <w:color w:val="14171A"/>
          <w:sz w:val="22"/>
          <w:szCs w:val="22"/>
          <w:shd w:val="clear" w:color="auto" w:fill="F5F8FA"/>
        </w:rPr>
        <w:t xml:space="preserve">! </w:t>
      </w:r>
      <w:hyperlink r:id="rId38" w:history="1">
        <w:r w:rsidRPr="00EE776F">
          <w:rPr>
            <w:rFonts w:ascii="Times New Roman" w:hAnsi="Times New Roman"/>
            <w:color w:val="000080"/>
            <w:sz w:val="22"/>
            <w:szCs w:val="22"/>
            <w:u w:val="single"/>
            <w:shd w:val="clear" w:color="auto" w:fill="F5F8FA"/>
          </w:rPr>
          <w:t>#HappyFriday</w:t>
        </w:r>
      </w:hyperlink>
      <w:r w:rsidRPr="00EE776F">
        <w:rPr>
          <w:rFonts w:ascii="Times New Roman" w:hAnsi="Times New Roman"/>
          <w:sz w:val="22"/>
          <w:szCs w:val="22"/>
        </w:rPr>
        <w:t xml:space="preserve">. The tweet was retweeted 63 times, received 159 likes, 36 comments. It was also viewed 20,357 times (impressions) </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 xml:space="preserve">Folks on Twitter also used a new hashtag “#awesomenurses”.  </w:t>
      </w:r>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color w:val="000000" w:themeColor="text1"/>
          <w:sz w:val="22"/>
          <w:szCs w:val="22"/>
        </w:rPr>
      </w:pPr>
      <w:r w:rsidRPr="00EE776F">
        <w:rPr>
          <w:rFonts w:ascii="Times New Roman" w:hAnsi="Times New Roman"/>
          <w:color w:val="000000" w:themeColor="text1"/>
          <w:sz w:val="22"/>
          <w:szCs w:val="22"/>
        </w:rPr>
        <w:t xml:space="preserve">A similar post on Instagram received 211 likes and reached 1,830 people on Instagram. </w:t>
      </w:r>
    </w:p>
    <w:p w:rsidR="00D96028" w:rsidRPr="00EE776F" w:rsidRDefault="00D96028" w:rsidP="00FA34DB">
      <w:pPr>
        <w:pStyle w:val="Heading3"/>
      </w:pPr>
      <w:r w:rsidRPr="00EE776F">
        <w:t xml:space="preserve">ICN </w:t>
      </w:r>
      <w:r w:rsidRPr="00FA34DB">
        <w:t>President’s</w:t>
      </w:r>
      <w:r w:rsidRPr="00EE776F">
        <w:t xml:space="preserve"> Visit to Winnipeg </w:t>
      </w: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A media advisory was issued on October 29 to inform media outlets in Winnipeg about ICN President Dr</w:t>
      </w:r>
      <w:r w:rsidR="00196086">
        <w:rPr>
          <w:rFonts w:ascii="Times New Roman" w:hAnsi="Times New Roman"/>
          <w:sz w:val="22"/>
          <w:szCs w:val="22"/>
        </w:rPr>
        <w:t>.</w:t>
      </w:r>
      <w:r w:rsidRPr="00EE776F">
        <w:rPr>
          <w:rFonts w:ascii="Times New Roman" w:hAnsi="Times New Roman"/>
          <w:sz w:val="22"/>
          <w:szCs w:val="22"/>
        </w:rPr>
        <w:t xml:space="preserve"> </w:t>
      </w:r>
      <w:hyperlink r:id="rId39" w:history="1">
        <w:r w:rsidRPr="00EE776F">
          <w:rPr>
            <w:rStyle w:val="Hyperlink"/>
            <w:rFonts w:ascii="Times New Roman" w:hAnsi="Times New Roman"/>
            <w:sz w:val="22"/>
            <w:szCs w:val="22"/>
          </w:rPr>
          <w:t>Isabelle Skinner’s visit to Manitoba on October 31.</w:t>
        </w:r>
      </w:hyperlink>
    </w:p>
    <w:p w:rsidR="00D96028" w:rsidRPr="00EE776F" w:rsidRDefault="00D96028" w:rsidP="00D96028">
      <w:pPr>
        <w:rPr>
          <w:rFonts w:ascii="Times New Roman" w:hAnsi="Times New Roman"/>
          <w:sz w:val="22"/>
          <w:szCs w:val="22"/>
        </w:rPr>
      </w:pPr>
    </w:p>
    <w:p w:rsidR="00D96028" w:rsidRPr="00EE776F" w:rsidRDefault="00D96028" w:rsidP="00D96028">
      <w:pPr>
        <w:rPr>
          <w:rFonts w:ascii="Times New Roman" w:hAnsi="Times New Roman"/>
          <w:sz w:val="22"/>
          <w:szCs w:val="22"/>
        </w:rPr>
      </w:pPr>
      <w:r w:rsidRPr="00EE776F">
        <w:rPr>
          <w:rFonts w:ascii="Times New Roman" w:hAnsi="Times New Roman"/>
          <w:sz w:val="22"/>
          <w:szCs w:val="22"/>
        </w:rPr>
        <w:t>During her visit to the office of ARNM, Dr</w:t>
      </w:r>
      <w:r w:rsidR="00196086">
        <w:rPr>
          <w:rFonts w:ascii="Times New Roman" w:hAnsi="Times New Roman"/>
          <w:sz w:val="22"/>
          <w:szCs w:val="22"/>
        </w:rPr>
        <w:t>.</w:t>
      </w:r>
      <w:r w:rsidRPr="00EE776F">
        <w:rPr>
          <w:rFonts w:ascii="Times New Roman" w:hAnsi="Times New Roman"/>
          <w:sz w:val="22"/>
          <w:szCs w:val="22"/>
        </w:rPr>
        <w:t xml:space="preserve"> Skinner was interviewed by CTV Winnipeg and CJOB – a local radio station in Winnipeg. On November 1, a joint statement was issued following the visit. </w:t>
      </w:r>
    </w:p>
    <w:p w:rsidR="00EF3D9A" w:rsidRPr="007E70B9" w:rsidRDefault="00EF3D9A" w:rsidP="00D2543E">
      <w:pPr>
        <w:pStyle w:val="Default"/>
        <w:sectPr w:rsidR="00EF3D9A" w:rsidRPr="007E70B9" w:rsidSect="00EF36B6">
          <w:headerReference w:type="default" r:id="rId40"/>
          <w:footerReference w:type="default" r:id="rId41"/>
          <w:headerReference w:type="first" r:id="rId42"/>
          <w:footerReference w:type="first" r:id="rId43"/>
          <w:type w:val="continuous"/>
          <w:pgSz w:w="12240" w:h="15840" w:code="1"/>
          <w:pgMar w:top="1135" w:right="810" w:bottom="1440" w:left="1080" w:header="794" w:footer="850" w:gutter="0"/>
          <w:cols w:num="2" w:space="708"/>
          <w:titlePg/>
          <w:docGrid w:linePitch="360"/>
        </w:sectPr>
      </w:pPr>
    </w:p>
    <w:p w:rsidR="00EF36B6" w:rsidRPr="00621E82" w:rsidRDefault="003661A8" w:rsidP="007514AE">
      <w:pPr>
        <w:pStyle w:val="Heading4"/>
        <w:rPr>
          <w:rFonts w:ascii="Times New Roman" w:hAnsi="Times New Roman" w:cs="Times New Roman"/>
        </w:rPr>
      </w:pPr>
      <w:bookmarkStart w:id="24" w:name="_Toc508268210"/>
      <w:r>
        <w:rPr>
          <w:rFonts w:ascii="Times New Roman" w:hAnsi="Times New Roman" w:cs="Times New Roman"/>
        </w:rPr>
        <w:t>Credentialing C</w:t>
      </w:r>
      <w:r w:rsidR="001538EA" w:rsidRPr="00621E82">
        <w:rPr>
          <w:rFonts w:ascii="Times New Roman" w:hAnsi="Times New Roman" w:cs="Times New Roman"/>
        </w:rPr>
        <w:t>entre</w:t>
      </w:r>
      <w:bookmarkStart w:id="25" w:name="_Toc508264068"/>
      <w:bookmarkEnd w:id="23"/>
      <w:bookmarkEnd w:id="24"/>
    </w:p>
    <w:p w:rsidR="00EF36B6" w:rsidRPr="00621E82" w:rsidRDefault="00EF36B6" w:rsidP="00A04AFC">
      <w:pPr>
        <w:pStyle w:val="Heading2"/>
        <w:rPr>
          <w:rFonts w:ascii="Times New Roman" w:hAnsi="Times New Roman" w:cs="Times New Roman"/>
        </w:rPr>
        <w:sectPr w:rsidR="00EF36B6" w:rsidRPr="00621E82" w:rsidSect="00EF36B6">
          <w:type w:val="continuous"/>
          <w:pgSz w:w="12240" w:h="15840" w:code="1"/>
          <w:pgMar w:top="1135" w:right="810" w:bottom="1440" w:left="1080" w:header="794" w:footer="850" w:gutter="0"/>
          <w:cols w:space="708"/>
          <w:titlePg/>
          <w:docGrid w:linePitch="360"/>
        </w:sectPr>
      </w:pPr>
    </w:p>
    <w:bookmarkEnd w:id="25"/>
    <w:p w:rsidR="003369B7" w:rsidRDefault="002A1B28" w:rsidP="003369B7">
      <w:pPr>
        <w:pStyle w:val="Heading2"/>
        <w:sectPr w:rsidR="003369B7" w:rsidSect="003369B7">
          <w:type w:val="continuous"/>
          <w:pgSz w:w="12240" w:h="15840"/>
          <w:pgMar w:top="1440" w:right="1440" w:bottom="1440" w:left="1080" w:header="720" w:footer="720" w:gutter="0"/>
          <w:cols w:num="2" w:space="720"/>
          <w:docGrid w:linePitch="360"/>
        </w:sectPr>
      </w:pPr>
      <w:r w:rsidRPr="002A1B28">
        <w:t>Certification</w:t>
      </w:r>
    </w:p>
    <w:p w:rsidR="00872D7C" w:rsidRDefault="00872D7C" w:rsidP="00872D7C">
      <w:pPr>
        <w:pStyle w:val="Heading3"/>
      </w:pPr>
      <w:r>
        <w:t>Initial Exam Writers</w:t>
      </w:r>
    </w:p>
    <w:p w:rsidR="003369B7" w:rsidRPr="00FF6883" w:rsidRDefault="003369B7" w:rsidP="00FF6883">
      <w:pPr>
        <w:rPr>
          <w:rFonts w:ascii="Times New Roman" w:hAnsi="Times New Roman"/>
          <w:sz w:val="22"/>
          <w:szCs w:val="22"/>
        </w:rPr>
      </w:pPr>
      <w:r w:rsidRPr="00FF6883">
        <w:rPr>
          <w:rFonts w:ascii="Times New Roman" w:hAnsi="Times New Roman"/>
          <w:sz w:val="22"/>
          <w:szCs w:val="22"/>
        </w:rPr>
        <w:t>The second cohort of exam writers for 2018 wrote th</w:t>
      </w:r>
      <w:r w:rsidR="00872D7C" w:rsidRPr="00FF6883">
        <w:rPr>
          <w:rFonts w:ascii="Times New Roman" w:hAnsi="Times New Roman"/>
          <w:sz w:val="22"/>
          <w:szCs w:val="22"/>
        </w:rPr>
        <w:t>eir computer-</w:t>
      </w:r>
      <w:r w:rsidRPr="00FF6883">
        <w:rPr>
          <w:rFonts w:ascii="Times New Roman" w:hAnsi="Times New Roman"/>
          <w:sz w:val="22"/>
          <w:szCs w:val="22"/>
        </w:rPr>
        <w:t xml:space="preserve">based exam in Pearson VUE writing centers across the country from November 1 to November 15.  A post exam survey was distributed to all our exam writers as well as to the nurses who have renewed their nursing specialty practice certification by continuous learning hours in order to capture their feedback as we continue to strive to improve the experience. </w:t>
      </w:r>
    </w:p>
    <w:p w:rsidR="00486A32" w:rsidRDefault="00486A32" w:rsidP="00FF6883">
      <w:pPr>
        <w:pStyle w:val="Heading3"/>
        <w:rPr>
          <w:szCs w:val="22"/>
          <w:lang w:val="en" w:eastAsia="fr-CA"/>
        </w:rPr>
      </w:pPr>
      <w:r>
        <w:rPr>
          <w:lang w:val="en" w:eastAsia="fr-CA"/>
        </w:rPr>
        <w:t>2019 Important Dates</w:t>
      </w:r>
    </w:p>
    <w:p w:rsidR="00FF6883" w:rsidRDefault="00486A32" w:rsidP="00FF6883">
      <w:pPr>
        <w:rPr>
          <w:rFonts w:ascii="Times New Roman" w:hAnsi="Times New Roman"/>
          <w:sz w:val="22"/>
          <w:lang w:val="en"/>
        </w:rPr>
      </w:pPr>
      <w:r w:rsidRPr="00FF6883">
        <w:rPr>
          <w:rFonts w:ascii="Times New Roman" w:hAnsi="Times New Roman"/>
          <w:sz w:val="22"/>
          <w:lang w:val="en"/>
        </w:rPr>
        <w:t>The 2019 Certification application window #1 will open as of January 10</w:t>
      </w:r>
      <w:r w:rsidR="00420192">
        <w:rPr>
          <w:rFonts w:ascii="Times New Roman" w:hAnsi="Times New Roman"/>
          <w:sz w:val="22"/>
          <w:lang w:val="en"/>
        </w:rPr>
        <w:t xml:space="preserve"> </w:t>
      </w:r>
      <w:r w:rsidRPr="00FF6883">
        <w:rPr>
          <w:rFonts w:ascii="Times New Roman" w:hAnsi="Times New Roman"/>
          <w:sz w:val="22"/>
          <w:lang w:val="en"/>
        </w:rPr>
        <w:t xml:space="preserve">and close on March 1, 2019. The writing window #1 will take place </w:t>
      </w:r>
      <w:r w:rsidR="00A442D1">
        <w:rPr>
          <w:rFonts w:ascii="Times New Roman" w:hAnsi="Times New Roman"/>
          <w:sz w:val="22"/>
          <w:lang w:val="en"/>
        </w:rPr>
        <w:t xml:space="preserve">  </w:t>
      </w:r>
      <w:r w:rsidRPr="00FF6883">
        <w:rPr>
          <w:rFonts w:ascii="Times New Roman" w:hAnsi="Times New Roman"/>
          <w:sz w:val="22"/>
          <w:lang w:val="en"/>
        </w:rPr>
        <w:t xml:space="preserve">May 1 </w:t>
      </w:r>
      <w:r w:rsidR="00F31A45">
        <w:rPr>
          <w:rFonts w:ascii="Times New Roman" w:hAnsi="Times New Roman"/>
          <w:sz w:val="22"/>
          <w:lang w:val="en"/>
        </w:rPr>
        <w:t>-</w:t>
      </w:r>
      <w:r w:rsidR="00F31A45" w:rsidRPr="00FF6883">
        <w:rPr>
          <w:rFonts w:ascii="Times New Roman" w:hAnsi="Times New Roman"/>
          <w:sz w:val="22"/>
          <w:lang w:val="en"/>
        </w:rPr>
        <w:t xml:space="preserve"> </w:t>
      </w:r>
      <w:r w:rsidRPr="00FF6883">
        <w:rPr>
          <w:rFonts w:ascii="Times New Roman" w:hAnsi="Times New Roman"/>
          <w:sz w:val="22"/>
          <w:lang w:val="en"/>
        </w:rPr>
        <w:t>May 15, 2019. Nurses can renew their nursing certification by continuous learning hours until November 1, 2019. We have 21 nursing specialty practice certification exams.</w:t>
      </w:r>
    </w:p>
    <w:p w:rsidR="00FF6883" w:rsidRDefault="00FF6883" w:rsidP="00FF6883">
      <w:pPr>
        <w:pStyle w:val="Heading3"/>
        <w:rPr>
          <w:szCs w:val="24"/>
          <w:lang w:val="en"/>
        </w:rPr>
      </w:pPr>
      <w:r>
        <w:rPr>
          <w:lang w:val="en"/>
        </w:rPr>
        <w:t>Launch of 2 New Nursing Specialty Practice Certification Exams</w:t>
      </w:r>
    </w:p>
    <w:p w:rsidR="00FF6883" w:rsidRPr="00FF6883" w:rsidRDefault="00FF6883" w:rsidP="00FF6883">
      <w:pPr>
        <w:spacing w:before="240" w:after="360"/>
        <w:rPr>
          <w:rFonts w:ascii="Times New Roman" w:hAnsi="Times New Roman"/>
          <w:sz w:val="22"/>
          <w:lang w:val="en"/>
        </w:rPr>
      </w:pPr>
      <w:r w:rsidRPr="00FF6883">
        <w:rPr>
          <w:rFonts w:ascii="Times New Roman" w:hAnsi="Times New Roman"/>
          <w:sz w:val="22"/>
          <w:lang w:val="en"/>
        </w:rPr>
        <w:t>We will be lau</w:t>
      </w:r>
      <w:r w:rsidR="00A442D1">
        <w:rPr>
          <w:rFonts w:ascii="Times New Roman" w:hAnsi="Times New Roman"/>
          <w:sz w:val="22"/>
          <w:lang w:val="en"/>
        </w:rPr>
        <w:t xml:space="preserve">nching 2 new nursing specialty </w:t>
      </w:r>
      <w:r w:rsidRPr="00FF6883">
        <w:rPr>
          <w:rFonts w:ascii="Times New Roman" w:hAnsi="Times New Roman"/>
          <w:sz w:val="22"/>
          <w:lang w:val="en"/>
        </w:rPr>
        <w:t xml:space="preserve">practice certification exams – Pediatrics for RNs and Gerontological for LPNs and RPNs as of November 1, 2019. The nurses can apply for these exams during </w:t>
      </w:r>
      <w:r w:rsidR="00A442D1">
        <w:rPr>
          <w:rFonts w:ascii="Times New Roman" w:hAnsi="Times New Roman"/>
          <w:sz w:val="22"/>
          <w:lang w:val="en"/>
        </w:rPr>
        <w:t xml:space="preserve">the </w:t>
      </w:r>
      <w:r w:rsidRPr="00FF6883">
        <w:rPr>
          <w:rFonts w:ascii="Times New Roman" w:hAnsi="Times New Roman"/>
          <w:sz w:val="22"/>
          <w:lang w:val="en"/>
        </w:rPr>
        <w:t xml:space="preserve">opening of window #2 which will be taking place from June 3 </w:t>
      </w:r>
      <w:r w:rsidR="00F31A45">
        <w:rPr>
          <w:rFonts w:ascii="Times New Roman" w:hAnsi="Times New Roman"/>
          <w:sz w:val="22"/>
          <w:lang w:val="en"/>
        </w:rPr>
        <w:t>-</w:t>
      </w:r>
      <w:r w:rsidR="00F31A45" w:rsidRPr="00FF6883">
        <w:rPr>
          <w:rFonts w:ascii="Times New Roman" w:hAnsi="Times New Roman"/>
          <w:sz w:val="22"/>
          <w:lang w:val="en"/>
        </w:rPr>
        <w:t xml:space="preserve"> </w:t>
      </w:r>
      <w:r w:rsidRPr="00FF6883">
        <w:rPr>
          <w:rFonts w:ascii="Times New Roman" w:hAnsi="Times New Roman"/>
          <w:sz w:val="22"/>
          <w:lang w:val="en"/>
        </w:rPr>
        <w:t xml:space="preserve">September 12, 2019. For more information on the CNA certification program, please contact </w:t>
      </w:r>
      <w:hyperlink r:id="rId44" w:history="1">
        <w:r w:rsidRPr="00FF6883">
          <w:rPr>
            <w:rStyle w:val="Hyperlink"/>
            <w:rFonts w:ascii="Times New Roman" w:hAnsi="Times New Roman"/>
            <w:sz w:val="22"/>
            <w:lang w:val="en"/>
          </w:rPr>
          <w:t>certification@cna-aiic.ca</w:t>
        </w:r>
      </w:hyperlink>
    </w:p>
    <w:p w:rsidR="00FF6883" w:rsidRPr="00FF6883" w:rsidRDefault="00FF6883" w:rsidP="00FF6883">
      <w:pPr>
        <w:pStyle w:val="Heading3"/>
        <w:rPr>
          <w:lang w:val="en" w:eastAsia="fr-CA"/>
        </w:rPr>
      </w:pPr>
      <w:r w:rsidRPr="00FF6883">
        <w:rPr>
          <w:lang w:val="en" w:eastAsia="fr-CA"/>
        </w:rPr>
        <w:t>CNA Certification Program Employer Recognition Award</w:t>
      </w:r>
    </w:p>
    <w:p w:rsidR="00FF6883" w:rsidRPr="00FF6883" w:rsidRDefault="00FF6883" w:rsidP="00FF6883">
      <w:pPr>
        <w:rPr>
          <w:rFonts w:ascii="Times New Roman" w:hAnsi="Times New Roman"/>
          <w:sz w:val="22"/>
          <w:lang w:val="en" w:eastAsia="fr-CA"/>
        </w:rPr>
      </w:pPr>
      <w:r w:rsidRPr="00FF6883">
        <w:rPr>
          <w:rFonts w:ascii="Times New Roman" w:hAnsi="Times New Roman"/>
          <w:sz w:val="22"/>
          <w:lang w:val="en" w:eastAsia="fr-CA"/>
        </w:rPr>
        <w:t xml:space="preserve">Each year, CNA gives one health-care organization the Employer Recognition Award for exemplary, sustained support of the certification program and CNA-certified RNs. The award is an opportunity </w:t>
      </w:r>
      <w:r w:rsidR="0007710D">
        <w:rPr>
          <w:rFonts w:ascii="Times New Roman" w:hAnsi="Times New Roman"/>
          <w:sz w:val="22"/>
          <w:lang w:val="en" w:eastAsia="fr-CA"/>
        </w:rPr>
        <w:t xml:space="preserve">for </w:t>
      </w:r>
      <w:r w:rsidRPr="00FF6883">
        <w:rPr>
          <w:rFonts w:ascii="Times New Roman" w:hAnsi="Times New Roman"/>
          <w:sz w:val="22"/>
          <w:lang w:val="en" w:eastAsia="fr-CA"/>
        </w:rPr>
        <w:t>an employer to be publicly recognized for their support through CNA’s social media and other communication vehicles.  Start thinking now of nominating an employer as the deadline is January 31, 2019.</w:t>
      </w:r>
    </w:p>
    <w:p w:rsidR="00FF6883" w:rsidRPr="00FF6883" w:rsidRDefault="00FF6883" w:rsidP="00FF6883">
      <w:pPr>
        <w:pStyle w:val="Heading3"/>
        <w:rPr>
          <w:lang w:val="en" w:eastAsia="fr-CA"/>
        </w:rPr>
      </w:pPr>
      <w:r w:rsidRPr="00FF6883">
        <w:rPr>
          <w:lang w:val="en" w:eastAsia="fr-CA"/>
        </w:rPr>
        <w:t>Certification Discover</w:t>
      </w:r>
      <w:r w:rsidR="00E62768">
        <w:rPr>
          <w:lang w:val="en" w:eastAsia="fr-CA"/>
        </w:rPr>
        <w:t>y</w:t>
      </w:r>
      <w:r w:rsidRPr="00FF6883">
        <w:rPr>
          <w:lang w:val="en" w:eastAsia="fr-CA"/>
        </w:rPr>
        <w:t xml:space="preserve"> Week </w:t>
      </w:r>
    </w:p>
    <w:p w:rsidR="00FF6883" w:rsidRPr="00FF6883" w:rsidRDefault="00FF6883" w:rsidP="00FF6883">
      <w:pPr>
        <w:rPr>
          <w:rFonts w:ascii="Times New Roman" w:hAnsi="Times New Roman"/>
          <w:sz w:val="28"/>
        </w:rPr>
      </w:pPr>
      <w:r w:rsidRPr="00FF6883">
        <w:rPr>
          <w:rFonts w:ascii="Times New Roman" w:hAnsi="Times New Roman"/>
          <w:sz w:val="22"/>
        </w:rPr>
        <w:t xml:space="preserve">During the week of January 27 </w:t>
      </w:r>
      <w:r w:rsidR="00F31A45">
        <w:rPr>
          <w:rFonts w:ascii="Times New Roman" w:hAnsi="Times New Roman"/>
          <w:sz w:val="22"/>
        </w:rPr>
        <w:t>-</w:t>
      </w:r>
      <w:r w:rsidR="00F31A45" w:rsidRPr="00FF6883">
        <w:rPr>
          <w:rFonts w:ascii="Times New Roman" w:hAnsi="Times New Roman"/>
          <w:sz w:val="22"/>
        </w:rPr>
        <w:t xml:space="preserve"> </w:t>
      </w:r>
      <w:r w:rsidRPr="00FF6883">
        <w:rPr>
          <w:rFonts w:ascii="Times New Roman" w:hAnsi="Times New Roman"/>
          <w:sz w:val="22"/>
        </w:rPr>
        <w:t>February 2, 2019, 94 nurses who have chosen to be ambassadors of the CNA Certification Program will be carrying out activities in their workplaces to highlight the benefits and advantages of obtaining and maintaining your certification. If you see a nurse wearing a gold Certification Program lanyard or pin, take a moment to reach out to them for more inform</w:t>
      </w:r>
      <w:r w:rsidR="0007710D">
        <w:rPr>
          <w:rFonts w:ascii="Times New Roman" w:hAnsi="Times New Roman"/>
          <w:sz w:val="22"/>
        </w:rPr>
        <w:t>ation and to congratulate them o</w:t>
      </w:r>
      <w:r w:rsidRPr="00FF6883">
        <w:rPr>
          <w:rFonts w:ascii="Times New Roman" w:hAnsi="Times New Roman"/>
          <w:sz w:val="22"/>
        </w:rPr>
        <w:t>n their success.</w:t>
      </w:r>
    </w:p>
    <w:p w:rsidR="00FF6883" w:rsidRPr="00FF6883" w:rsidRDefault="00FF6883" w:rsidP="00FF6883">
      <w:pPr>
        <w:rPr>
          <w:rFonts w:ascii="Times New Roman" w:hAnsi="Times New Roman"/>
          <w:sz w:val="24"/>
          <w:lang w:val="en"/>
        </w:rPr>
        <w:sectPr w:rsidR="00FF6883" w:rsidRPr="00FF6883" w:rsidSect="003369B7">
          <w:type w:val="continuous"/>
          <w:pgSz w:w="12240" w:h="15840"/>
          <w:pgMar w:top="1440" w:right="1440" w:bottom="1440" w:left="1080" w:header="720" w:footer="720" w:gutter="0"/>
          <w:cols w:num="2" w:space="720"/>
          <w:docGrid w:linePitch="360"/>
        </w:sectPr>
      </w:pPr>
    </w:p>
    <w:p w:rsidR="003369B7" w:rsidRPr="00FF6883" w:rsidRDefault="003369B7" w:rsidP="007C50B7">
      <w:pPr>
        <w:rPr>
          <w:rFonts w:ascii="Times New Roman" w:hAnsi="Times New Roman"/>
          <w:sz w:val="22"/>
          <w:lang w:val="en"/>
        </w:rPr>
      </w:pPr>
    </w:p>
    <w:p w:rsidR="00105BE1" w:rsidRDefault="00105BE1" w:rsidP="00EE5A91">
      <w:pPr>
        <w:pStyle w:val="Heading4"/>
      </w:pPr>
      <w:r>
        <w:t xml:space="preserve">Innovation </w:t>
      </w:r>
      <w:r w:rsidR="00EE5A91">
        <w:t>&amp;</w:t>
      </w:r>
      <w:r>
        <w:t xml:space="preserve"> Engagement</w:t>
      </w:r>
    </w:p>
    <w:p w:rsidR="007E70B9" w:rsidRDefault="007E70B9" w:rsidP="00105BE1">
      <w:pPr>
        <w:pStyle w:val="Heading2"/>
        <w:sectPr w:rsidR="007E70B9" w:rsidSect="00EE5A91">
          <w:type w:val="continuous"/>
          <w:pgSz w:w="12240" w:h="15840"/>
          <w:pgMar w:top="1440" w:right="1440" w:bottom="1440" w:left="1080" w:header="720" w:footer="720" w:gutter="0"/>
          <w:cols w:space="720"/>
          <w:docGrid w:linePitch="360"/>
        </w:sectPr>
      </w:pPr>
    </w:p>
    <w:p w:rsidR="00105BE1" w:rsidRDefault="00105BE1" w:rsidP="00105BE1">
      <w:pPr>
        <w:pStyle w:val="Heading2"/>
      </w:pPr>
      <w:r>
        <w:t>Engagement</w:t>
      </w:r>
    </w:p>
    <w:p w:rsidR="00105BE1" w:rsidRDefault="00105BE1" w:rsidP="00105BE1">
      <w:pPr>
        <w:pStyle w:val="Default"/>
        <w:rPr>
          <w:rFonts w:ascii="Century Gothic" w:hAnsi="Century Gothic"/>
          <w:bCs/>
          <w:i/>
          <w:color w:val="D28218"/>
          <w:szCs w:val="20"/>
        </w:rPr>
      </w:pPr>
      <w:r w:rsidRPr="00ED17F9">
        <w:rPr>
          <w:rFonts w:ascii="Century Gothic" w:hAnsi="Century Gothic"/>
          <w:bCs/>
          <w:i/>
          <w:color w:val="D28218"/>
          <w:szCs w:val="20"/>
        </w:rPr>
        <w:t xml:space="preserve">Membership </w:t>
      </w:r>
    </w:p>
    <w:p w:rsidR="00672C7D" w:rsidRDefault="00672C7D" w:rsidP="00105BE1">
      <w:pPr>
        <w:pStyle w:val="Default"/>
        <w:rPr>
          <w:rFonts w:ascii="Century Gothic" w:hAnsi="Century Gothic"/>
          <w:bCs/>
          <w:i/>
          <w:color w:val="D28218"/>
          <w:szCs w:val="20"/>
        </w:rPr>
      </w:pPr>
    </w:p>
    <w:p w:rsidR="00162531" w:rsidRPr="00823B6D" w:rsidRDefault="00162531" w:rsidP="00162531">
      <w:pPr>
        <w:rPr>
          <w:rFonts w:ascii="Times New Roman" w:hAnsi="Times New Roman"/>
          <w:sz w:val="22"/>
          <w:szCs w:val="22"/>
        </w:rPr>
      </w:pPr>
      <w:r w:rsidRPr="00823B6D">
        <w:rPr>
          <w:rFonts w:ascii="Times New Roman" w:hAnsi="Times New Roman"/>
          <w:sz w:val="22"/>
          <w:szCs w:val="22"/>
        </w:rPr>
        <w:t xml:space="preserve">We are pleased to announce we have more than a dozen new affinity partner programs to bring value to our members. These include: </w:t>
      </w:r>
    </w:p>
    <w:p w:rsidR="00162531" w:rsidRPr="00823B6D" w:rsidRDefault="00162531" w:rsidP="00162531">
      <w:pPr>
        <w:rPr>
          <w:rFonts w:ascii="Times New Roman" w:hAnsi="Times New Roman"/>
          <w:sz w:val="22"/>
          <w:szCs w:val="22"/>
        </w:rPr>
      </w:pP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 xml:space="preserve">Avis car rental </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 xml:space="preserve">Bloomex florist </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Budget car rental</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CNA MBNA Rewards Mastercard credit card</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Grand &amp; Toy office supplies</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Great-West Life individual health insurance benefits</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Holloway Lodging hotels</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 xml:space="preserve">Human Touch massage chairs from M and M Sales and Consulting </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InterContinental Hotels Group</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Lenovo electronics and accessories</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Petsecure insurance</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 xml:space="preserve">TD Insurance Meloche Monnex home and auto coverage </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Telus phones and services</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Think Protection alarm services</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UPS delivery services</w:t>
      </w:r>
    </w:p>
    <w:p w:rsidR="00162531" w:rsidRPr="00823B6D" w:rsidRDefault="00162531" w:rsidP="00162531">
      <w:pPr>
        <w:pStyle w:val="ListParagraph"/>
        <w:numPr>
          <w:ilvl w:val="0"/>
          <w:numId w:val="46"/>
        </w:numPr>
        <w:rPr>
          <w:rFonts w:ascii="Times New Roman" w:hAnsi="Times New Roman"/>
        </w:rPr>
      </w:pPr>
      <w:r w:rsidRPr="00823B6D">
        <w:rPr>
          <w:rFonts w:ascii="Times New Roman" w:hAnsi="Times New Roman"/>
        </w:rPr>
        <w:t>VIA Rail travel</w:t>
      </w:r>
    </w:p>
    <w:p w:rsidR="00162531" w:rsidRPr="00823B6D" w:rsidRDefault="00162531" w:rsidP="00162531">
      <w:pPr>
        <w:rPr>
          <w:rFonts w:ascii="Times New Roman" w:hAnsi="Times New Roman"/>
          <w:sz w:val="22"/>
          <w:szCs w:val="22"/>
        </w:rPr>
      </w:pPr>
    </w:p>
    <w:p w:rsidR="00162531" w:rsidRPr="00823B6D" w:rsidRDefault="002A677C" w:rsidP="00162531">
      <w:pPr>
        <w:rPr>
          <w:rFonts w:ascii="Times New Roman" w:hAnsi="Times New Roman"/>
          <w:sz w:val="22"/>
          <w:szCs w:val="22"/>
        </w:rPr>
      </w:pPr>
      <w:hyperlink r:id="rId45" w:history="1">
        <w:r w:rsidR="00162531" w:rsidRPr="00823B6D">
          <w:rPr>
            <w:rStyle w:val="Hyperlink"/>
            <w:rFonts w:ascii="Times New Roman" w:hAnsi="Times New Roman"/>
            <w:sz w:val="22"/>
            <w:szCs w:val="22"/>
          </w:rPr>
          <w:t>Check out the website for more</w:t>
        </w:r>
      </w:hyperlink>
      <w:r w:rsidR="00162531" w:rsidRPr="00823B6D">
        <w:rPr>
          <w:rFonts w:ascii="Times New Roman" w:hAnsi="Times New Roman"/>
          <w:sz w:val="22"/>
          <w:szCs w:val="22"/>
        </w:rPr>
        <w:t>.</w:t>
      </w:r>
    </w:p>
    <w:p w:rsidR="00162531" w:rsidRPr="00ED17F9" w:rsidRDefault="00162531" w:rsidP="00105BE1">
      <w:pPr>
        <w:pStyle w:val="Default"/>
        <w:rPr>
          <w:rFonts w:ascii="Century Gothic" w:hAnsi="Century Gothic"/>
          <w:bCs/>
          <w:i/>
          <w:color w:val="D28218"/>
          <w:szCs w:val="20"/>
        </w:rPr>
      </w:pPr>
    </w:p>
    <w:p w:rsidR="00105BE1" w:rsidRDefault="00105BE1" w:rsidP="00105BE1">
      <w:pPr>
        <w:rPr>
          <w:sz w:val="23"/>
          <w:szCs w:val="23"/>
        </w:rPr>
      </w:pPr>
    </w:p>
    <w:sectPr w:rsidR="00105BE1" w:rsidSect="003661A8">
      <w:type w:val="continuous"/>
      <w:pgSz w:w="12240" w:h="15840"/>
      <w:pgMar w:top="1440" w:right="144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7C" w:rsidRDefault="002A677C">
      <w:r>
        <w:separator/>
      </w:r>
    </w:p>
  </w:endnote>
  <w:endnote w:type="continuationSeparator" w:id="0">
    <w:p w:rsidR="002A677C" w:rsidRDefault="002A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AFF" w:usb1="C000E47F" w:usb2="0000002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Helvetica">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BC" w:rsidRPr="00A81966" w:rsidRDefault="002A677C" w:rsidP="00B15BAA">
    <w:pPr>
      <w:pStyle w:val="Footer"/>
      <w:rPr>
        <w:rFonts w:ascii="Century Gothic" w:hAnsi="Century Gothic"/>
        <w:sz w:val="18"/>
        <w:szCs w:val="18"/>
      </w:rPr>
    </w:pPr>
    <w:sdt>
      <w:sdtPr>
        <w:rPr>
          <w:rFonts w:ascii="Century Gothic" w:hAnsi="Century Gothic"/>
          <w:sz w:val="18"/>
          <w:szCs w:val="18"/>
        </w:rPr>
        <w:alias w:val="Title"/>
        <w:tag w:val=""/>
        <w:id w:val="1495136550"/>
        <w:dataBinding w:prefixMappings="xmlns:ns0='http://purl.org/dc/elements/1.1/' xmlns:ns1='http://schemas.openxmlformats.org/package/2006/metadata/core-properties' " w:xpath="/ns1:coreProperties[1]/ns0:title[1]" w:storeItemID="{6C3C8BC8-F283-45AE-878A-BAB7291924A1}"/>
        <w:text/>
      </w:sdtPr>
      <w:sdtEndPr/>
      <w:sdtContent>
        <w:r w:rsidR="00A47B42">
          <w:rPr>
            <w:rFonts w:ascii="Century Gothic" w:hAnsi="Century Gothic"/>
            <w:sz w:val="18"/>
            <w:szCs w:val="18"/>
          </w:rPr>
          <w:t>CNA CEO/ ED Communiqué | November/ December 2018</w:t>
        </w:r>
      </w:sdtContent>
    </w:sdt>
    <w:r w:rsidR="002720BC" w:rsidRPr="00A81966">
      <w:rPr>
        <w:rFonts w:ascii="Century Gothic" w:hAnsi="Century Gothic"/>
        <w:sz w:val="18"/>
        <w:szCs w:val="18"/>
      </w:rPr>
      <w:tab/>
    </w:r>
    <w:r w:rsidR="002720BC" w:rsidRPr="00A81966">
      <w:rPr>
        <w:rFonts w:ascii="Century Gothic" w:hAnsi="Century Gothic"/>
        <w:sz w:val="18"/>
        <w:szCs w:val="18"/>
      </w:rPr>
      <w:fldChar w:fldCharType="begin"/>
    </w:r>
    <w:r w:rsidR="002720BC" w:rsidRPr="00A81966">
      <w:rPr>
        <w:rFonts w:ascii="Century Gothic" w:hAnsi="Century Gothic"/>
        <w:sz w:val="18"/>
        <w:szCs w:val="18"/>
      </w:rPr>
      <w:instrText xml:space="preserve"> PAGE   \* MERGEFORMAT </w:instrText>
    </w:r>
    <w:r w:rsidR="002720BC" w:rsidRPr="00A81966">
      <w:rPr>
        <w:rFonts w:ascii="Century Gothic" w:hAnsi="Century Gothic"/>
        <w:sz w:val="18"/>
        <w:szCs w:val="18"/>
      </w:rPr>
      <w:fldChar w:fldCharType="separate"/>
    </w:r>
    <w:r w:rsidR="006854DF">
      <w:rPr>
        <w:rFonts w:ascii="Century Gothic" w:hAnsi="Century Gothic"/>
        <w:noProof/>
        <w:sz w:val="18"/>
        <w:szCs w:val="18"/>
      </w:rPr>
      <w:t>9</w:t>
    </w:r>
    <w:r w:rsidR="002720BC" w:rsidRPr="00A81966">
      <w:rPr>
        <w:rFonts w:ascii="Century Gothic" w:hAnsi="Century Gothic"/>
        <w:sz w:val="18"/>
        <w:szCs w:val="18"/>
      </w:rPr>
      <w:fldChar w:fldCharType="end"/>
    </w:r>
    <w:r w:rsidR="002720BC" w:rsidRPr="00A81966">
      <w:rPr>
        <w:rFonts w:ascii="Century Gothic" w:hAnsi="Century Gothic"/>
        <w:sz w:val="18"/>
        <w:szCs w:val="18"/>
      </w:rPr>
      <w:t xml:space="preserve"> of </w:t>
    </w:r>
    <w:r w:rsidR="002720BC" w:rsidRPr="00A81966">
      <w:rPr>
        <w:rFonts w:ascii="Century Gothic" w:hAnsi="Century Gothic"/>
        <w:sz w:val="18"/>
        <w:szCs w:val="18"/>
      </w:rPr>
      <w:fldChar w:fldCharType="begin"/>
    </w:r>
    <w:r w:rsidR="002720BC" w:rsidRPr="00A81966">
      <w:rPr>
        <w:rFonts w:ascii="Century Gothic" w:hAnsi="Century Gothic"/>
        <w:sz w:val="18"/>
        <w:szCs w:val="18"/>
      </w:rPr>
      <w:instrText xml:space="preserve"> NUMPAGES   \* MERGEFORMAT </w:instrText>
    </w:r>
    <w:r w:rsidR="002720BC" w:rsidRPr="00A81966">
      <w:rPr>
        <w:rFonts w:ascii="Century Gothic" w:hAnsi="Century Gothic"/>
        <w:sz w:val="18"/>
        <w:szCs w:val="18"/>
      </w:rPr>
      <w:fldChar w:fldCharType="separate"/>
    </w:r>
    <w:r w:rsidR="006854DF">
      <w:rPr>
        <w:rFonts w:ascii="Century Gothic" w:hAnsi="Century Gothic"/>
        <w:noProof/>
        <w:sz w:val="18"/>
        <w:szCs w:val="18"/>
      </w:rPr>
      <w:t>9</w:t>
    </w:r>
    <w:r w:rsidR="002720BC" w:rsidRPr="00A81966">
      <w:rPr>
        <w:rFonts w:ascii="Century Gothic" w:hAnsi="Century Gothic"/>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BC" w:rsidRPr="00B15BAA" w:rsidRDefault="002720BC" w:rsidP="00B15BAA">
    <w:pPr>
      <w:pStyle w:val="Footer"/>
    </w:pPr>
    <w:r>
      <w:tab/>
    </w:r>
    <w:r>
      <w:fldChar w:fldCharType="begin"/>
    </w:r>
    <w:r>
      <w:instrText xml:space="preserve"> PAGE   \* MERGEFORMAT </w:instrText>
    </w:r>
    <w:r>
      <w:fldChar w:fldCharType="separate"/>
    </w:r>
    <w:r w:rsidR="006854DF">
      <w:rPr>
        <w:noProof/>
      </w:rPr>
      <w:t>7</w:t>
    </w:r>
    <w:r>
      <w:fldChar w:fldCharType="end"/>
    </w:r>
    <w:r>
      <w:t xml:space="preserve"> of </w:t>
    </w:r>
    <w:fldSimple w:instr=" NUMPAGES   \* MERGEFORMAT ">
      <w:r w:rsidR="006854DF">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82" w:rsidRPr="00A81966" w:rsidRDefault="002A677C" w:rsidP="00B15BAA">
    <w:pPr>
      <w:pStyle w:val="Footer"/>
      <w:rPr>
        <w:rFonts w:ascii="Century Gothic" w:hAnsi="Century Gothic"/>
        <w:sz w:val="18"/>
        <w:szCs w:val="18"/>
      </w:rPr>
    </w:pPr>
    <w:sdt>
      <w:sdtPr>
        <w:rPr>
          <w:rFonts w:ascii="Century Gothic" w:hAnsi="Century Gothic"/>
          <w:sz w:val="18"/>
          <w:szCs w:val="18"/>
        </w:rPr>
        <w:alias w:val="Title"/>
        <w:tag w:val=""/>
        <w:id w:val="-1951622435"/>
        <w:dataBinding w:prefixMappings="xmlns:ns0='http://purl.org/dc/elements/1.1/' xmlns:ns1='http://schemas.openxmlformats.org/package/2006/metadata/core-properties' " w:xpath="/ns1:coreProperties[1]/ns0:title[1]" w:storeItemID="{6C3C8BC8-F283-45AE-878A-BAB7291924A1}"/>
        <w:text/>
      </w:sdtPr>
      <w:sdtEndPr/>
      <w:sdtContent>
        <w:r w:rsidR="00A47B42">
          <w:rPr>
            <w:rFonts w:ascii="Century Gothic" w:hAnsi="Century Gothic"/>
            <w:sz w:val="18"/>
            <w:szCs w:val="18"/>
          </w:rPr>
          <w:t>CNA CEO/ ED Communiqué | November/ December 2018</w:t>
        </w:r>
      </w:sdtContent>
    </w:sdt>
    <w:r w:rsidR="00621E82" w:rsidRPr="00A81966">
      <w:rPr>
        <w:rFonts w:ascii="Century Gothic" w:hAnsi="Century Gothic"/>
        <w:sz w:val="18"/>
        <w:szCs w:val="18"/>
      </w:rPr>
      <w:tab/>
    </w:r>
    <w:r w:rsidR="00621E82" w:rsidRPr="00A81966">
      <w:rPr>
        <w:rFonts w:ascii="Century Gothic" w:hAnsi="Century Gothic"/>
        <w:sz w:val="18"/>
        <w:szCs w:val="18"/>
      </w:rPr>
      <w:fldChar w:fldCharType="begin"/>
    </w:r>
    <w:r w:rsidR="00621E82" w:rsidRPr="00A81966">
      <w:rPr>
        <w:rFonts w:ascii="Century Gothic" w:hAnsi="Century Gothic"/>
        <w:sz w:val="18"/>
        <w:szCs w:val="18"/>
      </w:rPr>
      <w:instrText xml:space="preserve"> PAGE   \* MERGEFORMAT </w:instrText>
    </w:r>
    <w:r w:rsidR="00621E82" w:rsidRPr="00A81966">
      <w:rPr>
        <w:rFonts w:ascii="Century Gothic" w:hAnsi="Century Gothic"/>
        <w:sz w:val="18"/>
        <w:szCs w:val="18"/>
      </w:rPr>
      <w:fldChar w:fldCharType="separate"/>
    </w:r>
    <w:r w:rsidR="00621E82">
      <w:rPr>
        <w:rFonts w:ascii="Century Gothic" w:hAnsi="Century Gothic"/>
        <w:noProof/>
        <w:sz w:val="18"/>
        <w:szCs w:val="18"/>
      </w:rPr>
      <w:t>9</w:t>
    </w:r>
    <w:r w:rsidR="00621E82" w:rsidRPr="00A81966">
      <w:rPr>
        <w:rFonts w:ascii="Century Gothic" w:hAnsi="Century Gothic"/>
        <w:sz w:val="18"/>
        <w:szCs w:val="18"/>
      </w:rPr>
      <w:fldChar w:fldCharType="end"/>
    </w:r>
    <w:r w:rsidR="00621E82" w:rsidRPr="00A81966">
      <w:rPr>
        <w:rFonts w:ascii="Century Gothic" w:hAnsi="Century Gothic"/>
        <w:sz w:val="18"/>
        <w:szCs w:val="18"/>
      </w:rPr>
      <w:t xml:space="preserve"> of </w:t>
    </w:r>
    <w:r w:rsidR="00621E82" w:rsidRPr="00A81966">
      <w:rPr>
        <w:rFonts w:ascii="Century Gothic" w:hAnsi="Century Gothic"/>
        <w:sz w:val="18"/>
        <w:szCs w:val="18"/>
      </w:rPr>
      <w:fldChar w:fldCharType="begin"/>
    </w:r>
    <w:r w:rsidR="00621E82" w:rsidRPr="00A81966">
      <w:rPr>
        <w:rFonts w:ascii="Century Gothic" w:hAnsi="Century Gothic"/>
        <w:sz w:val="18"/>
        <w:szCs w:val="18"/>
      </w:rPr>
      <w:instrText xml:space="preserve"> NUMPAGES   \* MERGEFORMAT </w:instrText>
    </w:r>
    <w:r w:rsidR="00621E82" w:rsidRPr="00A81966">
      <w:rPr>
        <w:rFonts w:ascii="Century Gothic" w:hAnsi="Century Gothic"/>
        <w:sz w:val="18"/>
        <w:szCs w:val="18"/>
      </w:rPr>
      <w:fldChar w:fldCharType="separate"/>
    </w:r>
    <w:r w:rsidR="00621E82">
      <w:rPr>
        <w:rFonts w:ascii="Century Gothic" w:hAnsi="Century Gothic"/>
        <w:noProof/>
        <w:sz w:val="18"/>
        <w:szCs w:val="18"/>
      </w:rPr>
      <w:t>9</w:t>
    </w:r>
    <w:r w:rsidR="00621E82" w:rsidRPr="00A81966">
      <w:rPr>
        <w:rFonts w:ascii="Century Gothic" w:hAnsi="Century Gothic"/>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82" w:rsidRPr="00B15BAA" w:rsidRDefault="00621E82" w:rsidP="00B15BAA">
    <w:pPr>
      <w:pStyle w:val="Footer"/>
    </w:pPr>
    <w:r>
      <w:tab/>
    </w:r>
    <w:r>
      <w:fldChar w:fldCharType="begin"/>
    </w:r>
    <w:r>
      <w:instrText xml:space="preserve"> PAGE   \* MERGEFORMAT </w:instrText>
    </w:r>
    <w:r>
      <w:fldChar w:fldCharType="separate"/>
    </w:r>
    <w:r>
      <w:rPr>
        <w:noProof/>
      </w:rPr>
      <w:t>7</w:t>
    </w:r>
    <w:r>
      <w:fldChar w:fldCharType="end"/>
    </w:r>
    <w:r>
      <w:t xml:space="preserve"> of </w:t>
    </w:r>
    <w:fldSimple w:instr=" NUM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7C" w:rsidRDefault="002A677C">
      <w:r>
        <w:separator/>
      </w:r>
    </w:p>
  </w:footnote>
  <w:footnote w:type="continuationSeparator" w:id="0">
    <w:p w:rsidR="002A677C" w:rsidRDefault="002A677C">
      <w:r>
        <w:continuationSeparator/>
      </w:r>
    </w:p>
  </w:footnote>
  <w:footnote w:id="1">
    <w:p w:rsidR="0084677C" w:rsidRDefault="0084677C" w:rsidP="0084677C">
      <w:pPr>
        <w:pStyle w:val="FootnoteText"/>
        <w:rPr>
          <w:rFonts w:ascii="Times New Roman" w:eastAsia="Arial Unicode MS" w:hAnsi="Times New Roman"/>
          <w:lang w:val="en-CA"/>
        </w:rPr>
      </w:pPr>
      <w:r>
        <w:rPr>
          <w:rStyle w:val="FootnoteReference"/>
        </w:rPr>
        <w:footnoteRef/>
      </w:r>
      <w:r>
        <w:t xml:space="preserve"> This priority will be revised once areas for collaboration are identified</w:t>
      </w:r>
    </w:p>
  </w:footnote>
  <w:footnote w:id="2">
    <w:p w:rsidR="0084677C" w:rsidRDefault="0084677C" w:rsidP="0084677C">
      <w:pPr>
        <w:pStyle w:val="FootnoteText"/>
        <w:rPr>
          <w:lang w:val="en-CA"/>
        </w:rPr>
      </w:pPr>
      <w:r>
        <w:rPr>
          <w:rStyle w:val="FootnoteReference"/>
        </w:rPr>
        <w:footnoteRef/>
      </w:r>
      <w:r>
        <w:t xml:space="preserve"> This priority will be revised once areas for collaboration are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4A0" w:rsidRDefault="004069B7" w:rsidP="004069B7">
    <w:pPr>
      <w:pStyle w:val="Header"/>
      <w:jc w:val="center"/>
    </w:pPr>
    <w:r>
      <w:rPr>
        <w:noProof/>
      </w:rPr>
      <w:drawing>
        <wp:inline distT="0" distB="0" distL="0" distR="0" wp14:anchorId="0537AA6F" wp14:editId="43921434">
          <wp:extent cx="2443240" cy="40435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A logo long BIL with trademark symbols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6351" cy="414802"/>
                  </a:xfrm>
                  <a:prstGeom prst="rect">
                    <a:avLst/>
                  </a:prstGeom>
                </pic:spPr>
              </pic:pic>
            </a:graphicData>
          </a:graphic>
        </wp:inline>
      </w:drawing>
    </w:r>
  </w:p>
  <w:p w:rsidR="004069B7" w:rsidRDefault="00406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BC" w:rsidRDefault="001C24A0" w:rsidP="00C06E2E">
    <w:pPr>
      <w:pStyle w:val="Header"/>
      <w:tabs>
        <w:tab w:val="clear" w:pos="4320"/>
        <w:tab w:val="clear" w:pos="8640"/>
        <w:tab w:val="right" w:pos="9356"/>
      </w:tabs>
      <w:jc w:val="center"/>
    </w:pPr>
    <w:r>
      <w:rPr>
        <w:noProof/>
      </w:rPr>
      <w:drawing>
        <wp:inline distT="0" distB="0" distL="0" distR="0" wp14:anchorId="561DEB5A" wp14:editId="54DABB14">
          <wp:extent cx="2443240" cy="40435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A logo long BIL with trademark symbols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6351" cy="414802"/>
                  </a:xfrm>
                  <a:prstGeom prst="rect">
                    <a:avLst/>
                  </a:prstGeom>
                </pic:spPr>
              </pic:pic>
            </a:graphicData>
          </a:graphic>
        </wp:inline>
      </w:drawing>
    </w:r>
  </w:p>
  <w:p w:rsidR="002720BC" w:rsidRDefault="002720BC" w:rsidP="00C60427">
    <w:pPr>
      <w:pStyle w:val="Header"/>
      <w:tabs>
        <w:tab w:val="clear" w:pos="4320"/>
        <w:tab w:val="clear" w:pos="8640"/>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82" w:rsidRDefault="00621E82" w:rsidP="004069B7">
    <w:pPr>
      <w:pStyle w:val="Header"/>
      <w:jc w:val="center"/>
    </w:pPr>
    <w:r>
      <w:rPr>
        <w:noProof/>
      </w:rPr>
      <w:drawing>
        <wp:inline distT="0" distB="0" distL="0" distR="0" wp14:anchorId="6647D0DF" wp14:editId="6C24D659">
          <wp:extent cx="2443240" cy="40435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A logo long BIL with trademark symbols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6351" cy="414802"/>
                  </a:xfrm>
                  <a:prstGeom prst="rect">
                    <a:avLst/>
                  </a:prstGeom>
                </pic:spPr>
              </pic:pic>
            </a:graphicData>
          </a:graphic>
        </wp:inline>
      </w:drawing>
    </w:r>
  </w:p>
  <w:p w:rsidR="00621E82" w:rsidRDefault="00621E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82" w:rsidRDefault="00621E82" w:rsidP="00C06E2E">
    <w:pPr>
      <w:pStyle w:val="Header"/>
      <w:tabs>
        <w:tab w:val="clear" w:pos="4320"/>
        <w:tab w:val="clear" w:pos="8640"/>
        <w:tab w:val="right" w:pos="9356"/>
      </w:tabs>
      <w:jc w:val="center"/>
    </w:pPr>
    <w:r>
      <w:rPr>
        <w:noProof/>
      </w:rPr>
      <w:drawing>
        <wp:inline distT="0" distB="0" distL="0" distR="0" wp14:anchorId="5C3FFE47" wp14:editId="1E0AE401">
          <wp:extent cx="2443240" cy="404357"/>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A logo long BIL with trademark symbols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6351" cy="414802"/>
                  </a:xfrm>
                  <a:prstGeom prst="rect">
                    <a:avLst/>
                  </a:prstGeom>
                </pic:spPr>
              </pic:pic>
            </a:graphicData>
          </a:graphic>
        </wp:inline>
      </w:drawing>
    </w:r>
  </w:p>
  <w:p w:rsidR="00621E82" w:rsidRDefault="00621E82" w:rsidP="00C60427">
    <w:pPr>
      <w:pStyle w:val="Header"/>
      <w:tabs>
        <w:tab w:val="clear" w:pos="4320"/>
        <w:tab w:val="clear" w:pos="864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60"/>
    <w:multiLevelType w:val="hybridMultilevel"/>
    <w:tmpl w:val="44889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6D2A9A"/>
    <w:multiLevelType w:val="hybridMultilevel"/>
    <w:tmpl w:val="15363994"/>
    <w:lvl w:ilvl="0" w:tplc="59684FB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BF9"/>
    <w:multiLevelType w:val="hybridMultilevel"/>
    <w:tmpl w:val="C914988A"/>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47244A2"/>
    <w:multiLevelType w:val="hybridMultilevel"/>
    <w:tmpl w:val="92F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76E65"/>
    <w:multiLevelType w:val="hybridMultilevel"/>
    <w:tmpl w:val="A516A7A6"/>
    <w:lvl w:ilvl="0" w:tplc="3CC8396E">
      <w:start w:val="1"/>
      <w:numFmt w:val="decimal"/>
      <w:pStyle w:val="numberedlisttab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F50AED"/>
    <w:multiLevelType w:val="hybridMultilevel"/>
    <w:tmpl w:val="B42E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316728"/>
    <w:multiLevelType w:val="hybridMultilevel"/>
    <w:tmpl w:val="B9E2A8C2"/>
    <w:lvl w:ilvl="0" w:tplc="CD0607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F073D"/>
    <w:multiLevelType w:val="hybridMultilevel"/>
    <w:tmpl w:val="A59E1D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99018B"/>
    <w:multiLevelType w:val="hybridMultilevel"/>
    <w:tmpl w:val="A5F41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E36238"/>
    <w:multiLevelType w:val="hybridMultilevel"/>
    <w:tmpl w:val="6E6C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70952"/>
    <w:multiLevelType w:val="hybridMultilevel"/>
    <w:tmpl w:val="8954C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4C46C3"/>
    <w:multiLevelType w:val="hybridMultilevel"/>
    <w:tmpl w:val="368AB960"/>
    <w:lvl w:ilvl="0" w:tplc="7728B7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773A9D"/>
    <w:multiLevelType w:val="hybridMultilevel"/>
    <w:tmpl w:val="8D903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556BEC"/>
    <w:multiLevelType w:val="hybridMultilevel"/>
    <w:tmpl w:val="2B6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E6BA2"/>
    <w:multiLevelType w:val="hybridMultilevel"/>
    <w:tmpl w:val="027CAB56"/>
    <w:lvl w:ilvl="0" w:tplc="A65A7B62">
      <w:start w:val="1"/>
      <w:numFmt w:val="bullet"/>
      <w:pStyle w:val="Bullet1"/>
      <w:lvlText w:val=""/>
      <w:lvlJc w:val="left"/>
      <w:pPr>
        <w:ind w:left="720" w:hanging="360"/>
      </w:pPr>
      <w:rPr>
        <w:rFonts w:ascii="Symbol" w:hAnsi="Symbol" w:hint="default"/>
      </w:rPr>
    </w:lvl>
    <w:lvl w:ilvl="1" w:tplc="7B5ABA92">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390097"/>
    <w:multiLevelType w:val="hybridMultilevel"/>
    <w:tmpl w:val="9B5A5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977FA5"/>
    <w:multiLevelType w:val="hybridMultilevel"/>
    <w:tmpl w:val="53066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636145"/>
    <w:multiLevelType w:val="hybridMultilevel"/>
    <w:tmpl w:val="DFD0C0EA"/>
    <w:lvl w:ilvl="0" w:tplc="10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23F7771D"/>
    <w:multiLevelType w:val="hybridMultilevel"/>
    <w:tmpl w:val="AA700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844669"/>
    <w:multiLevelType w:val="hybridMultilevel"/>
    <w:tmpl w:val="D776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B749EA"/>
    <w:multiLevelType w:val="multilevel"/>
    <w:tmpl w:val="C0228230"/>
    <w:lvl w:ilvl="0">
      <w:start w:val="11"/>
      <w:numFmt w:val="decimal"/>
      <w:lvlText w:val="%1."/>
      <w:lvlJc w:val="left"/>
      <w:pPr>
        <w:ind w:left="360" w:hanging="360"/>
      </w:pPr>
      <w:rPr>
        <w:rFonts w:hint="default"/>
      </w:rPr>
    </w:lvl>
    <w:lvl w:ilvl="1">
      <w:start w:val="1"/>
      <w:numFmt w:val="decimal"/>
      <w:pStyle w:val="numberedlis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18633F"/>
    <w:multiLevelType w:val="hybridMultilevel"/>
    <w:tmpl w:val="8E886D40"/>
    <w:lvl w:ilvl="0" w:tplc="04090001">
      <w:start w:val="1"/>
      <w:numFmt w:val="bullet"/>
      <w:lvlText w:val=""/>
      <w:lvlJc w:val="left"/>
      <w:pPr>
        <w:ind w:left="720" w:hanging="360"/>
      </w:pPr>
      <w:rPr>
        <w:rFonts w:ascii="Symbol" w:hAnsi="Symbol" w:hint="default"/>
      </w:rPr>
    </w:lvl>
    <w:lvl w:ilvl="1" w:tplc="D14AB1C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A2BB1"/>
    <w:multiLevelType w:val="multilevel"/>
    <w:tmpl w:val="BF52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D77EF"/>
    <w:multiLevelType w:val="hybridMultilevel"/>
    <w:tmpl w:val="96B2C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6D4927"/>
    <w:multiLevelType w:val="hybridMultilevel"/>
    <w:tmpl w:val="37181E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08329EF"/>
    <w:multiLevelType w:val="hybridMultilevel"/>
    <w:tmpl w:val="ECA63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1F2493"/>
    <w:multiLevelType w:val="hybridMultilevel"/>
    <w:tmpl w:val="0312181C"/>
    <w:lvl w:ilvl="0" w:tplc="6BFAD624">
      <w:start w:val="1"/>
      <w:numFmt w:val="lowerLetter"/>
      <w:pStyle w:val="Letteredlist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641D9B"/>
    <w:multiLevelType w:val="hybridMultilevel"/>
    <w:tmpl w:val="0F56C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B05643"/>
    <w:multiLevelType w:val="hybridMultilevel"/>
    <w:tmpl w:val="3A147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520189"/>
    <w:multiLevelType w:val="hybridMultilevel"/>
    <w:tmpl w:val="0FF44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B778D6"/>
    <w:multiLevelType w:val="multilevel"/>
    <w:tmpl w:val="7FC2C462"/>
    <w:lvl w:ilvl="0">
      <w:start w:val="1"/>
      <w:numFmt w:val="decimal"/>
      <w:pStyle w:val="numlistmin1"/>
      <w:lvlText w:val="%1."/>
      <w:lvlJc w:val="left"/>
      <w:pPr>
        <w:ind w:left="3337" w:hanging="360"/>
      </w:pPr>
    </w:lvl>
    <w:lvl w:ilvl="1">
      <w:start w:val="1"/>
      <w:numFmt w:val="decimal"/>
      <w:pStyle w:val="numlistmin2"/>
      <w:lvlText w:val="%1.%2."/>
      <w:lvlJc w:val="left"/>
      <w:pPr>
        <w:ind w:left="792" w:hanging="432"/>
      </w:pPr>
    </w:lvl>
    <w:lvl w:ilvl="2">
      <w:start w:val="1"/>
      <w:numFmt w:val="decimal"/>
      <w:pStyle w:val="numlistmin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6B4072"/>
    <w:multiLevelType w:val="hybridMultilevel"/>
    <w:tmpl w:val="C5FE222E"/>
    <w:lvl w:ilvl="0" w:tplc="A022B048">
      <w:start w:val="1"/>
      <w:numFmt w:val="lowerLetter"/>
      <w:pStyle w:val="Letteredlist2"/>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2" w15:restartNumberingAfterBreak="0">
    <w:nsid w:val="58AE418D"/>
    <w:multiLevelType w:val="hybridMultilevel"/>
    <w:tmpl w:val="25162B52"/>
    <w:lvl w:ilvl="0" w:tplc="04090001">
      <w:start w:val="1"/>
      <w:numFmt w:val="bullet"/>
      <w:lvlText w:val=""/>
      <w:lvlJc w:val="left"/>
      <w:pPr>
        <w:ind w:left="720" w:hanging="360"/>
      </w:pPr>
      <w:rPr>
        <w:rFonts w:ascii="Symbol" w:hAnsi="Symbol" w:hint="default"/>
      </w:rPr>
    </w:lvl>
    <w:lvl w:ilvl="1" w:tplc="71007278">
      <w:start w:val="1"/>
      <w:numFmt w:val="bullet"/>
      <w:lvlText w:val="•"/>
      <w:lvlJc w:val="left"/>
      <w:pPr>
        <w:ind w:left="1800" w:hanging="72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A1D88"/>
    <w:multiLevelType w:val="hybridMultilevel"/>
    <w:tmpl w:val="89C4A6E2"/>
    <w:lvl w:ilvl="0" w:tplc="C2FCD568">
      <w:start w:val="1"/>
      <w:numFmt w:val="bullet"/>
      <w:pStyle w:val="CNA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3446CA"/>
    <w:multiLevelType w:val="hybridMultilevel"/>
    <w:tmpl w:val="CCF8C4D2"/>
    <w:lvl w:ilvl="0" w:tplc="04090001">
      <w:start w:val="1"/>
      <w:numFmt w:val="bullet"/>
      <w:lvlText w:val=""/>
      <w:lvlJc w:val="left"/>
      <w:pPr>
        <w:ind w:left="720" w:hanging="360"/>
      </w:pPr>
      <w:rPr>
        <w:rFonts w:ascii="Symbol" w:hAnsi="Symbol" w:hint="default"/>
      </w:rPr>
    </w:lvl>
    <w:lvl w:ilvl="1" w:tplc="71007278">
      <w:start w:val="1"/>
      <w:numFmt w:val="bullet"/>
      <w:lvlText w:val="•"/>
      <w:lvlJc w:val="left"/>
      <w:pPr>
        <w:ind w:left="1800" w:hanging="72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F7CAD"/>
    <w:multiLevelType w:val="hybridMultilevel"/>
    <w:tmpl w:val="D4D44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8175E"/>
    <w:multiLevelType w:val="hybridMultilevel"/>
    <w:tmpl w:val="43CC6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2F5F91"/>
    <w:multiLevelType w:val="hybridMultilevel"/>
    <w:tmpl w:val="D5666818"/>
    <w:lvl w:ilvl="0" w:tplc="96C6926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B4C00"/>
    <w:multiLevelType w:val="hybridMultilevel"/>
    <w:tmpl w:val="B66AA7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A15124"/>
    <w:multiLevelType w:val="multilevel"/>
    <w:tmpl w:val="111E0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DFD54B7"/>
    <w:multiLevelType w:val="hybridMultilevel"/>
    <w:tmpl w:val="F5AC8B32"/>
    <w:lvl w:ilvl="0" w:tplc="5132519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4574D"/>
    <w:multiLevelType w:val="hybridMultilevel"/>
    <w:tmpl w:val="81EA5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21F35"/>
    <w:multiLevelType w:val="hybridMultilevel"/>
    <w:tmpl w:val="B68A7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0F1865"/>
    <w:multiLevelType w:val="hybridMultilevel"/>
    <w:tmpl w:val="38C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A7F21"/>
    <w:multiLevelType w:val="hybridMultilevel"/>
    <w:tmpl w:val="B5C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20046"/>
    <w:multiLevelType w:val="hybridMultilevel"/>
    <w:tmpl w:val="341ED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053A87"/>
    <w:multiLevelType w:val="hybridMultilevel"/>
    <w:tmpl w:val="FF5648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5F451F"/>
    <w:multiLevelType w:val="hybridMultilevel"/>
    <w:tmpl w:val="0032F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0"/>
  </w:num>
  <w:num w:numId="4">
    <w:abstractNumId w:val="26"/>
  </w:num>
  <w:num w:numId="5">
    <w:abstractNumId w:val="20"/>
  </w:num>
  <w:num w:numId="6">
    <w:abstractNumId w:val="31"/>
  </w:num>
  <w:num w:numId="7">
    <w:abstractNumId w:val="45"/>
  </w:num>
  <w:num w:numId="8">
    <w:abstractNumId w:val="24"/>
  </w:num>
  <w:num w:numId="9">
    <w:abstractNumId w:val="47"/>
  </w:num>
  <w:num w:numId="10">
    <w:abstractNumId w:val="0"/>
  </w:num>
  <w:num w:numId="11">
    <w:abstractNumId w:val="23"/>
  </w:num>
  <w:num w:numId="12">
    <w:abstractNumId w:val="41"/>
  </w:num>
  <w:num w:numId="13">
    <w:abstractNumId w:val="8"/>
  </w:num>
  <w:num w:numId="14">
    <w:abstractNumId w:val="10"/>
  </w:num>
  <w:num w:numId="15">
    <w:abstractNumId w:val="29"/>
  </w:num>
  <w:num w:numId="16">
    <w:abstractNumId w:val="40"/>
  </w:num>
  <w:num w:numId="17">
    <w:abstractNumId w:val="12"/>
  </w:num>
  <w:num w:numId="18">
    <w:abstractNumId w:val="18"/>
  </w:num>
  <w:num w:numId="19">
    <w:abstractNumId w:val="16"/>
  </w:num>
  <w:num w:numId="20">
    <w:abstractNumId w:val="15"/>
  </w:num>
  <w:num w:numId="21">
    <w:abstractNumId w:val="1"/>
  </w:num>
  <w:num w:numId="22">
    <w:abstractNumId w:val="44"/>
  </w:num>
  <w:num w:numId="23">
    <w:abstractNumId w:val="43"/>
  </w:num>
  <w:num w:numId="24">
    <w:abstractNumId w:val="7"/>
  </w:num>
  <w:num w:numId="25">
    <w:abstractNumId w:val="38"/>
  </w:num>
  <w:num w:numId="26">
    <w:abstractNumId w:val="46"/>
  </w:num>
  <w:num w:numId="27">
    <w:abstractNumId w:val="19"/>
  </w:num>
  <w:num w:numId="28">
    <w:abstractNumId w:val="28"/>
  </w:num>
  <w:num w:numId="29">
    <w:abstractNumId w:val="42"/>
  </w:num>
  <w:num w:numId="30">
    <w:abstractNumId w:val="36"/>
  </w:num>
  <w:num w:numId="31">
    <w:abstractNumId w:val="22"/>
  </w:num>
  <w:num w:numId="32">
    <w:abstractNumId w:val="33"/>
  </w:num>
  <w:num w:numId="33">
    <w:abstractNumId w:val="37"/>
  </w:num>
  <w:num w:numId="34">
    <w:abstractNumId w:val="6"/>
  </w:num>
  <w:num w:numId="35">
    <w:abstractNumId w:val="27"/>
  </w:num>
  <w:num w:numId="36">
    <w:abstractNumId w:val="5"/>
  </w:num>
  <w:num w:numId="37">
    <w:abstractNumId w:val="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1"/>
  </w:num>
  <w:num w:numId="41">
    <w:abstractNumId w:val="32"/>
  </w:num>
  <w:num w:numId="42">
    <w:abstractNumId w:val="34"/>
  </w:num>
  <w:num w:numId="43">
    <w:abstractNumId w:val="13"/>
  </w:num>
  <w:num w:numId="44">
    <w:abstractNumId w:val="6"/>
  </w:num>
  <w:num w:numId="45">
    <w:abstractNumId w:val="25"/>
  </w:num>
  <w:num w:numId="46">
    <w:abstractNumId w:val="3"/>
  </w:num>
  <w:num w:numId="47">
    <w:abstractNumId w:val="11"/>
  </w:num>
  <w:num w:numId="48">
    <w:abstractNumId w:val="35"/>
  </w:num>
  <w:num w:numId="49">
    <w:abstractNumId w:val="2"/>
  </w:num>
  <w:num w:numId="50">
    <w:abstractNumId w:val="17"/>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FD"/>
    <w:rsid w:val="00001811"/>
    <w:rsid w:val="00001B5D"/>
    <w:rsid w:val="0000595E"/>
    <w:rsid w:val="000062A6"/>
    <w:rsid w:val="000067E8"/>
    <w:rsid w:val="0001361F"/>
    <w:rsid w:val="00013E95"/>
    <w:rsid w:val="000179EE"/>
    <w:rsid w:val="00021FC4"/>
    <w:rsid w:val="00024D1A"/>
    <w:rsid w:val="00027870"/>
    <w:rsid w:val="000321E7"/>
    <w:rsid w:val="000327EA"/>
    <w:rsid w:val="00040A7C"/>
    <w:rsid w:val="00041CF4"/>
    <w:rsid w:val="00041F2D"/>
    <w:rsid w:val="00042DC6"/>
    <w:rsid w:val="00042FD6"/>
    <w:rsid w:val="00043B2C"/>
    <w:rsid w:val="00047118"/>
    <w:rsid w:val="00047496"/>
    <w:rsid w:val="00060E08"/>
    <w:rsid w:val="00061291"/>
    <w:rsid w:val="00062827"/>
    <w:rsid w:val="000629DA"/>
    <w:rsid w:val="00064366"/>
    <w:rsid w:val="00064D05"/>
    <w:rsid w:val="00066C49"/>
    <w:rsid w:val="00066F74"/>
    <w:rsid w:val="00067A35"/>
    <w:rsid w:val="000702ED"/>
    <w:rsid w:val="00070D26"/>
    <w:rsid w:val="000754F9"/>
    <w:rsid w:val="000763B5"/>
    <w:rsid w:val="00076EA2"/>
    <w:rsid w:val="0007710D"/>
    <w:rsid w:val="00085C0F"/>
    <w:rsid w:val="00086503"/>
    <w:rsid w:val="000872F8"/>
    <w:rsid w:val="00087FE9"/>
    <w:rsid w:val="00090941"/>
    <w:rsid w:val="00092092"/>
    <w:rsid w:val="00095498"/>
    <w:rsid w:val="000962CA"/>
    <w:rsid w:val="000A50E8"/>
    <w:rsid w:val="000A780F"/>
    <w:rsid w:val="000B08B6"/>
    <w:rsid w:val="000B1DA9"/>
    <w:rsid w:val="000B32A3"/>
    <w:rsid w:val="000B4E4B"/>
    <w:rsid w:val="000B6946"/>
    <w:rsid w:val="000C10E0"/>
    <w:rsid w:val="000C134A"/>
    <w:rsid w:val="000C265D"/>
    <w:rsid w:val="000C36F7"/>
    <w:rsid w:val="000C5C38"/>
    <w:rsid w:val="000C7169"/>
    <w:rsid w:val="000D2586"/>
    <w:rsid w:val="000D2924"/>
    <w:rsid w:val="000D4EFC"/>
    <w:rsid w:val="000D6887"/>
    <w:rsid w:val="000E1896"/>
    <w:rsid w:val="000E1F11"/>
    <w:rsid w:val="000E28AD"/>
    <w:rsid w:val="000E55A2"/>
    <w:rsid w:val="000E5619"/>
    <w:rsid w:val="000F018D"/>
    <w:rsid w:val="000F102A"/>
    <w:rsid w:val="000F181E"/>
    <w:rsid w:val="000F2103"/>
    <w:rsid w:val="000F4C5B"/>
    <w:rsid w:val="00101099"/>
    <w:rsid w:val="00101710"/>
    <w:rsid w:val="00101DDF"/>
    <w:rsid w:val="00105BE1"/>
    <w:rsid w:val="00107FA8"/>
    <w:rsid w:val="00111F82"/>
    <w:rsid w:val="0011305F"/>
    <w:rsid w:val="00114156"/>
    <w:rsid w:val="001148B9"/>
    <w:rsid w:val="001158D3"/>
    <w:rsid w:val="00116D12"/>
    <w:rsid w:val="00117E7B"/>
    <w:rsid w:val="00120166"/>
    <w:rsid w:val="00123D72"/>
    <w:rsid w:val="00124089"/>
    <w:rsid w:val="0012586E"/>
    <w:rsid w:val="00134701"/>
    <w:rsid w:val="001360DD"/>
    <w:rsid w:val="0013758D"/>
    <w:rsid w:val="00140109"/>
    <w:rsid w:val="00144CAF"/>
    <w:rsid w:val="001455B4"/>
    <w:rsid w:val="001476FE"/>
    <w:rsid w:val="001507F4"/>
    <w:rsid w:val="001538EA"/>
    <w:rsid w:val="0015507D"/>
    <w:rsid w:val="00162531"/>
    <w:rsid w:val="001641E4"/>
    <w:rsid w:val="001652F8"/>
    <w:rsid w:val="001654EB"/>
    <w:rsid w:val="00167629"/>
    <w:rsid w:val="001728C4"/>
    <w:rsid w:val="00172DA2"/>
    <w:rsid w:val="001747E7"/>
    <w:rsid w:val="00174D5A"/>
    <w:rsid w:val="00176C02"/>
    <w:rsid w:val="00177705"/>
    <w:rsid w:val="00177833"/>
    <w:rsid w:val="00177DCC"/>
    <w:rsid w:val="00181DD2"/>
    <w:rsid w:val="0018448A"/>
    <w:rsid w:val="00191B9B"/>
    <w:rsid w:val="0019200D"/>
    <w:rsid w:val="0019244B"/>
    <w:rsid w:val="0019330F"/>
    <w:rsid w:val="00193418"/>
    <w:rsid w:val="001937EF"/>
    <w:rsid w:val="001941BC"/>
    <w:rsid w:val="0019449E"/>
    <w:rsid w:val="00196086"/>
    <w:rsid w:val="0019731B"/>
    <w:rsid w:val="00197F7F"/>
    <w:rsid w:val="001A247E"/>
    <w:rsid w:val="001A5EDE"/>
    <w:rsid w:val="001B162C"/>
    <w:rsid w:val="001B22FB"/>
    <w:rsid w:val="001B2A53"/>
    <w:rsid w:val="001B4CE8"/>
    <w:rsid w:val="001C1409"/>
    <w:rsid w:val="001C1A3A"/>
    <w:rsid w:val="001C24A0"/>
    <w:rsid w:val="001C46A8"/>
    <w:rsid w:val="001D3128"/>
    <w:rsid w:val="001D39B6"/>
    <w:rsid w:val="001D4681"/>
    <w:rsid w:val="001D6A11"/>
    <w:rsid w:val="001E3A72"/>
    <w:rsid w:val="001E5DD0"/>
    <w:rsid w:val="001E7255"/>
    <w:rsid w:val="001E7317"/>
    <w:rsid w:val="001F1A04"/>
    <w:rsid w:val="001F2A57"/>
    <w:rsid w:val="001F2DF2"/>
    <w:rsid w:val="001F40AB"/>
    <w:rsid w:val="00202CB8"/>
    <w:rsid w:val="002055BA"/>
    <w:rsid w:val="0020626D"/>
    <w:rsid w:val="002117C6"/>
    <w:rsid w:val="00211ED8"/>
    <w:rsid w:val="002173CE"/>
    <w:rsid w:val="00224D0B"/>
    <w:rsid w:val="002258AE"/>
    <w:rsid w:val="00226822"/>
    <w:rsid w:val="00234DDD"/>
    <w:rsid w:val="002366D0"/>
    <w:rsid w:val="00237C3F"/>
    <w:rsid w:val="0024217A"/>
    <w:rsid w:val="0024310E"/>
    <w:rsid w:val="002434E5"/>
    <w:rsid w:val="00243885"/>
    <w:rsid w:val="0024617A"/>
    <w:rsid w:val="002515AC"/>
    <w:rsid w:val="002561EB"/>
    <w:rsid w:val="00257F01"/>
    <w:rsid w:val="00260704"/>
    <w:rsid w:val="0026377A"/>
    <w:rsid w:val="002669A8"/>
    <w:rsid w:val="002704E7"/>
    <w:rsid w:val="002720BC"/>
    <w:rsid w:val="00272B2E"/>
    <w:rsid w:val="00277771"/>
    <w:rsid w:val="00281256"/>
    <w:rsid w:val="002854C8"/>
    <w:rsid w:val="00285E81"/>
    <w:rsid w:val="00287059"/>
    <w:rsid w:val="0029436E"/>
    <w:rsid w:val="002976AF"/>
    <w:rsid w:val="002A18EB"/>
    <w:rsid w:val="002A1B28"/>
    <w:rsid w:val="002A37E1"/>
    <w:rsid w:val="002A677C"/>
    <w:rsid w:val="002A7FED"/>
    <w:rsid w:val="002B593B"/>
    <w:rsid w:val="002B5D75"/>
    <w:rsid w:val="002B5DE4"/>
    <w:rsid w:val="002C3C39"/>
    <w:rsid w:val="002C5898"/>
    <w:rsid w:val="002C5F7A"/>
    <w:rsid w:val="002C67B0"/>
    <w:rsid w:val="002C79F6"/>
    <w:rsid w:val="002D6B35"/>
    <w:rsid w:val="002E06DF"/>
    <w:rsid w:val="002E1E22"/>
    <w:rsid w:val="002E26E5"/>
    <w:rsid w:val="002E29DB"/>
    <w:rsid w:val="002E4DFF"/>
    <w:rsid w:val="002E50CE"/>
    <w:rsid w:val="002E7320"/>
    <w:rsid w:val="002F1A5B"/>
    <w:rsid w:val="002F272E"/>
    <w:rsid w:val="002F5F63"/>
    <w:rsid w:val="002F63B2"/>
    <w:rsid w:val="002F6E6E"/>
    <w:rsid w:val="0030347A"/>
    <w:rsid w:val="00304D1F"/>
    <w:rsid w:val="00307267"/>
    <w:rsid w:val="0030793D"/>
    <w:rsid w:val="003104E6"/>
    <w:rsid w:val="003124AE"/>
    <w:rsid w:val="00313B4A"/>
    <w:rsid w:val="00314441"/>
    <w:rsid w:val="0031727D"/>
    <w:rsid w:val="00320A40"/>
    <w:rsid w:val="0032242C"/>
    <w:rsid w:val="00322D0C"/>
    <w:rsid w:val="0032338C"/>
    <w:rsid w:val="00324C3C"/>
    <w:rsid w:val="00324C74"/>
    <w:rsid w:val="0032740F"/>
    <w:rsid w:val="00330E49"/>
    <w:rsid w:val="00334C74"/>
    <w:rsid w:val="003369B7"/>
    <w:rsid w:val="003433CE"/>
    <w:rsid w:val="00343603"/>
    <w:rsid w:val="0034401F"/>
    <w:rsid w:val="00346CDE"/>
    <w:rsid w:val="00346D5D"/>
    <w:rsid w:val="003475A4"/>
    <w:rsid w:val="00351795"/>
    <w:rsid w:val="003521B2"/>
    <w:rsid w:val="00354870"/>
    <w:rsid w:val="003556DA"/>
    <w:rsid w:val="00357A98"/>
    <w:rsid w:val="00357C6D"/>
    <w:rsid w:val="0036141D"/>
    <w:rsid w:val="00363C36"/>
    <w:rsid w:val="00364BDE"/>
    <w:rsid w:val="003661A8"/>
    <w:rsid w:val="00367A22"/>
    <w:rsid w:val="0037157A"/>
    <w:rsid w:val="0037193D"/>
    <w:rsid w:val="003725FB"/>
    <w:rsid w:val="00373FE5"/>
    <w:rsid w:val="0037482E"/>
    <w:rsid w:val="00375C3E"/>
    <w:rsid w:val="00376F9C"/>
    <w:rsid w:val="0038121D"/>
    <w:rsid w:val="00384E0C"/>
    <w:rsid w:val="00386312"/>
    <w:rsid w:val="0038660F"/>
    <w:rsid w:val="00395520"/>
    <w:rsid w:val="003967AE"/>
    <w:rsid w:val="003A1880"/>
    <w:rsid w:val="003A4671"/>
    <w:rsid w:val="003A46BE"/>
    <w:rsid w:val="003A5076"/>
    <w:rsid w:val="003B098E"/>
    <w:rsid w:val="003B3DA4"/>
    <w:rsid w:val="003B4075"/>
    <w:rsid w:val="003B42F7"/>
    <w:rsid w:val="003B4923"/>
    <w:rsid w:val="003B4CDF"/>
    <w:rsid w:val="003B5D88"/>
    <w:rsid w:val="003C1627"/>
    <w:rsid w:val="003C36F3"/>
    <w:rsid w:val="003C43F0"/>
    <w:rsid w:val="003C4A99"/>
    <w:rsid w:val="003D1101"/>
    <w:rsid w:val="003D1B43"/>
    <w:rsid w:val="003D2F52"/>
    <w:rsid w:val="003D47A2"/>
    <w:rsid w:val="003D49CE"/>
    <w:rsid w:val="003D527C"/>
    <w:rsid w:val="003D582F"/>
    <w:rsid w:val="003D68F2"/>
    <w:rsid w:val="003D7076"/>
    <w:rsid w:val="003E1C4E"/>
    <w:rsid w:val="003E6129"/>
    <w:rsid w:val="003F0E10"/>
    <w:rsid w:val="003F3C34"/>
    <w:rsid w:val="003F5E4F"/>
    <w:rsid w:val="0040169C"/>
    <w:rsid w:val="00403DB2"/>
    <w:rsid w:val="004053D9"/>
    <w:rsid w:val="00405695"/>
    <w:rsid w:val="004069B7"/>
    <w:rsid w:val="00407C6E"/>
    <w:rsid w:val="0041393D"/>
    <w:rsid w:val="004176C2"/>
    <w:rsid w:val="00420192"/>
    <w:rsid w:val="004203F1"/>
    <w:rsid w:val="00421986"/>
    <w:rsid w:val="00421D79"/>
    <w:rsid w:val="00423939"/>
    <w:rsid w:val="00424DCD"/>
    <w:rsid w:val="0042540F"/>
    <w:rsid w:val="004259A7"/>
    <w:rsid w:val="00425CE7"/>
    <w:rsid w:val="00426A08"/>
    <w:rsid w:val="0042748B"/>
    <w:rsid w:val="004313A4"/>
    <w:rsid w:val="00433FBF"/>
    <w:rsid w:val="004402B2"/>
    <w:rsid w:val="00444F84"/>
    <w:rsid w:val="00445B76"/>
    <w:rsid w:val="004461FA"/>
    <w:rsid w:val="00455D3F"/>
    <w:rsid w:val="00455F62"/>
    <w:rsid w:val="004601FD"/>
    <w:rsid w:val="0046224D"/>
    <w:rsid w:val="00462341"/>
    <w:rsid w:val="0046269C"/>
    <w:rsid w:val="00463372"/>
    <w:rsid w:val="00467463"/>
    <w:rsid w:val="00471596"/>
    <w:rsid w:val="0047223B"/>
    <w:rsid w:val="00473FEC"/>
    <w:rsid w:val="004754C4"/>
    <w:rsid w:val="004764BA"/>
    <w:rsid w:val="0048068B"/>
    <w:rsid w:val="00483146"/>
    <w:rsid w:val="00486A32"/>
    <w:rsid w:val="00490191"/>
    <w:rsid w:val="00490B7F"/>
    <w:rsid w:val="00492FBB"/>
    <w:rsid w:val="004948C7"/>
    <w:rsid w:val="00494B59"/>
    <w:rsid w:val="0049535C"/>
    <w:rsid w:val="004A1ABF"/>
    <w:rsid w:val="004A67F0"/>
    <w:rsid w:val="004B334D"/>
    <w:rsid w:val="004B4E9A"/>
    <w:rsid w:val="004B660D"/>
    <w:rsid w:val="004C1732"/>
    <w:rsid w:val="004C560F"/>
    <w:rsid w:val="004C64DB"/>
    <w:rsid w:val="004C73ED"/>
    <w:rsid w:val="004D0723"/>
    <w:rsid w:val="004E497C"/>
    <w:rsid w:val="004F1AE9"/>
    <w:rsid w:val="004F27E0"/>
    <w:rsid w:val="004F3287"/>
    <w:rsid w:val="004F37C8"/>
    <w:rsid w:val="004F462F"/>
    <w:rsid w:val="004F5980"/>
    <w:rsid w:val="004F693B"/>
    <w:rsid w:val="00500E68"/>
    <w:rsid w:val="00504CD7"/>
    <w:rsid w:val="005116D9"/>
    <w:rsid w:val="00512ADC"/>
    <w:rsid w:val="00522909"/>
    <w:rsid w:val="005245F5"/>
    <w:rsid w:val="00525027"/>
    <w:rsid w:val="00525ED4"/>
    <w:rsid w:val="0053057A"/>
    <w:rsid w:val="0053088F"/>
    <w:rsid w:val="00532706"/>
    <w:rsid w:val="00533641"/>
    <w:rsid w:val="00533A65"/>
    <w:rsid w:val="00535F89"/>
    <w:rsid w:val="00536A1B"/>
    <w:rsid w:val="005373F7"/>
    <w:rsid w:val="00541A87"/>
    <w:rsid w:val="00545D27"/>
    <w:rsid w:val="00546F98"/>
    <w:rsid w:val="0054785F"/>
    <w:rsid w:val="00554A5C"/>
    <w:rsid w:val="005564E9"/>
    <w:rsid w:val="0056070B"/>
    <w:rsid w:val="00570070"/>
    <w:rsid w:val="00572962"/>
    <w:rsid w:val="00576E31"/>
    <w:rsid w:val="005773AB"/>
    <w:rsid w:val="00580819"/>
    <w:rsid w:val="00583ADC"/>
    <w:rsid w:val="00585E00"/>
    <w:rsid w:val="005861A6"/>
    <w:rsid w:val="00591235"/>
    <w:rsid w:val="00596333"/>
    <w:rsid w:val="005A565D"/>
    <w:rsid w:val="005A68BD"/>
    <w:rsid w:val="005A6D70"/>
    <w:rsid w:val="005A7387"/>
    <w:rsid w:val="005B27A1"/>
    <w:rsid w:val="005B2FD8"/>
    <w:rsid w:val="005B5A81"/>
    <w:rsid w:val="005B710E"/>
    <w:rsid w:val="005B721E"/>
    <w:rsid w:val="005C3F45"/>
    <w:rsid w:val="005D0868"/>
    <w:rsid w:val="005D25DB"/>
    <w:rsid w:val="005D311E"/>
    <w:rsid w:val="005D4055"/>
    <w:rsid w:val="005D6F82"/>
    <w:rsid w:val="005F2DEF"/>
    <w:rsid w:val="005F4743"/>
    <w:rsid w:val="005F5F54"/>
    <w:rsid w:val="005F70D0"/>
    <w:rsid w:val="0060104C"/>
    <w:rsid w:val="00601350"/>
    <w:rsid w:val="00602DB0"/>
    <w:rsid w:val="006044CA"/>
    <w:rsid w:val="006052D9"/>
    <w:rsid w:val="006058A9"/>
    <w:rsid w:val="00605EC6"/>
    <w:rsid w:val="006075B3"/>
    <w:rsid w:val="00607E26"/>
    <w:rsid w:val="00612756"/>
    <w:rsid w:val="006145A5"/>
    <w:rsid w:val="00615BAD"/>
    <w:rsid w:val="006170EC"/>
    <w:rsid w:val="00620048"/>
    <w:rsid w:val="006212D1"/>
    <w:rsid w:val="00621E82"/>
    <w:rsid w:val="006236B7"/>
    <w:rsid w:val="00623CE4"/>
    <w:rsid w:val="0063195B"/>
    <w:rsid w:val="00632BEB"/>
    <w:rsid w:val="00635976"/>
    <w:rsid w:val="0064416E"/>
    <w:rsid w:val="0064461B"/>
    <w:rsid w:val="0064490F"/>
    <w:rsid w:val="00645850"/>
    <w:rsid w:val="0064679E"/>
    <w:rsid w:val="0065204A"/>
    <w:rsid w:val="006529B2"/>
    <w:rsid w:val="006531E3"/>
    <w:rsid w:val="00660C20"/>
    <w:rsid w:val="006634BB"/>
    <w:rsid w:val="00663CF0"/>
    <w:rsid w:val="006640D9"/>
    <w:rsid w:val="00672C7D"/>
    <w:rsid w:val="00673FC3"/>
    <w:rsid w:val="00674983"/>
    <w:rsid w:val="0067602A"/>
    <w:rsid w:val="006815FA"/>
    <w:rsid w:val="006851A8"/>
    <w:rsid w:val="006854DF"/>
    <w:rsid w:val="00695257"/>
    <w:rsid w:val="0069759E"/>
    <w:rsid w:val="00697AA3"/>
    <w:rsid w:val="006A43D3"/>
    <w:rsid w:val="006A517A"/>
    <w:rsid w:val="006A5F1F"/>
    <w:rsid w:val="006B37B3"/>
    <w:rsid w:val="006B4C46"/>
    <w:rsid w:val="006B62CA"/>
    <w:rsid w:val="006C0198"/>
    <w:rsid w:val="006C1766"/>
    <w:rsid w:val="006C25A9"/>
    <w:rsid w:val="006C437A"/>
    <w:rsid w:val="006C510B"/>
    <w:rsid w:val="006C7F38"/>
    <w:rsid w:val="006D00C2"/>
    <w:rsid w:val="006D1E04"/>
    <w:rsid w:val="006D20F4"/>
    <w:rsid w:val="006D2EAC"/>
    <w:rsid w:val="006D34E5"/>
    <w:rsid w:val="006D4FCF"/>
    <w:rsid w:val="006E070A"/>
    <w:rsid w:val="006E1CBA"/>
    <w:rsid w:val="006E52DC"/>
    <w:rsid w:val="006E6B5F"/>
    <w:rsid w:val="006E7C67"/>
    <w:rsid w:val="006F084A"/>
    <w:rsid w:val="006F786B"/>
    <w:rsid w:val="00701176"/>
    <w:rsid w:val="00703087"/>
    <w:rsid w:val="00703126"/>
    <w:rsid w:val="00703D55"/>
    <w:rsid w:val="00710649"/>
    <w:rsid w:val="00710B65"/>
    <w:rsid w:val="00716877"/>
    <w:rsid w:val="0072298F"/>
    <w:rsid w:val="00724AD3"/>
    <w:rsid w:val="00726732"/>
    <w:rsid w:val="007300B2"/>
    <w:rsid w:val="00734ACF"/>
    <w:rsid w:val="007354D1"/>
    <w:rsid w:val="00735668"/>
    <w:rsid w:val="00737CF0"/>
    <w:rsid w:val="00742432"/>
    <w:rsid w:val="0074335E"/>
    <w:rsid w:val="00746B71"/>
    <w:rsid w:val="00750A5F"/>
    <w:rsid w:val="007514AE"/>
    <w:rsid w:val="00751E5D"/>
    <w:rsid w:val="007544F4"/>
    <w:rsid w:val="00763368"/>
    <w:rsid w:val="00765AD2"/>
    <w:rsid w:val="00767642"/>
    <w:rsid w:val="00767788"/>
    <w:rsid w:val="00770B3F"/>
    <w:rsid w:val="00772EAE"/>
    <w:rsid w:val="00774CCF"/>
    <w:rsid w:val="007819FF"/>
    <w:rsid w:val="00784F61"/>
    <w:rsid w:val="00785F3E"/>
    <w:rsid w:val="007872C2"/>
    <w:rsid w:val="007907D1"/>
    <w:rsid w:val="007A3D1C"/>
    <w:rsid w:val="007A42E5"/>
    <w:rsid w:val="007B2141"/>
    <w:rsid w:val="007B314D"/>
    <w:rsid w:val="007B3383"/>
    <w:rsid w:val="007B6BE8"/>
    <w:rsid w:val="007C22B6"/>
    <w:rsid w:val="007C50B7"/>
    <w:rsid w:val="007C6B1B"/>
    <w:rsid w:val="007C727D"/>
    <w:rsid w:val="007D5078"/>
    <w:rsid w:val="007D5A4C"/>
    <w:rsid w:val="007D6312"/>
    <w:rsid w:val="007D7A7D"/>
    <w:rsid w:val="007E70B9"/>
    <w:rsid w:val="007E7B9B"/>
    <w:rsid w:val="007E7CF2"/>
    <w:rsid w:val="007F00E2"/>
    <w:rsid w:val="007F1AEB"/>
    <w:rsid w:val="00801DD8"/>
    <w:rsid w:val="00802424"/>
    <w:rsid w:val="00805A85"/>
    <w:rsid w:val="00811926"/>
    <w:rsid w:val="00811CB1"/>
    <w:rsid w:val="008133E6"/>
    <w:rsid w:val="00814A65"/>
    <w:rsid w:val="00823AD4"/>
    <w:rsid w:val="008249B7"/>
    <w:rsid w:val="008276A8"/>
    <w:rsid w:val="0083332F"/>
    <w:rsid w:val="0083444E"/>
    <w:rsid w:val="00843DB3"/>
    <w:rsid w:val="00844189"/>
    <w:rsid w:val="008442DE"/>
    <w:rsid w:val="00844B46"/>
    <w:rsid w:val="00845560"/>
    <w:rsid w:val="0084677C"/>
    <w:rsid w:val="00854FDD"/>
    <w:rsid w:val="00855AAF"/>
    <w:rsid w:val="00856D1A"/>
    <w:rsid w:val="00862BAE"/>
    <w:rsid w:val="008637B6"/>
    <w:rsid w:val="00863EA6"/>
    <w:rsid w:val="00864786"/>
    <w:rsid w:val="00872D7C"/>
    <w:rsid w:val="0087361D"/>
    <w:rsid w:val="008746D5"/>
    <w:rsid w:val="00874719"/>
    <w:rsid w:val="00876761"/>
    <w:rsid w:val="00877E32"/>
    <w:rsid w:val="0088091B"/>
    <w:rsid w:val="0088367A"/>
    <w:rsid w:val="00884892"/>
    <w:rsid w:val="00884AB5"/>
    <w:rsid w:val="0088581E"/>
    <w:rsid w:val="00892E28"/>
    <w:rsid w:val="0089347A"/>
    <w:rsid w:val="00893884"/>
    <w:rsid w:val="008A0787"/>
    <w:rsid w:val="008A0E09"/>
    <w:rsid w:val="008A186D"/>
    <w:rsid w:val="008A2BB4"/>
    <w:rsid w:val="008A467E"/>
    <w:rsid w:val="008A610A"/>
    <w:rsid w:val="008A6699"/>
    <w:rsid w:val="008A7578"/>
    <w:rsid w:val="008A7FE6"/>
    <w:rsid w:val="008B0349"/>
    <w:rsid w:val="008B04D9"/>
    <w:rsid w:val="008B0F9D"/>
    <w:rsid w:val="008B0FA5"/>
    <w:rsid w:val="008B1922"/>
    <w:rsid w:val="008B2A44"/>
    <w:rsid w:val="008B6C18"/>
    <w:rsid w:val="008B6C19"/>
    <w:rsid w:val="008C06A3"/>
    <w:rsid w:val="008C7712"/>
    <w:rsid w:val="008D2C8B"/>
    <w:rsid w:val="008D2CC6"/>
    <w:rsid w:val="008D6763"/>
    <w:rsid w:val="008E2091"/>
    <w:rsid w:val="008E4A5B"/>
    <w:rsid w:val="008E6F1D"/>
    <w:rsid w:val="008F5333"/>
    <w:rsid w:val="00900809"/>
    <w:rsid w:val="0090299A"/>
    <w:rsid w:val="00903E43"/>
    <w:rsid w:val="0090504B"/>
    <w:rsid w:val="0091153A"/>
    <w:rsid w:val="00911C75"/>
    <w:rsid w:val="0091239B"/>
    <w:rsid w:val="009132C8"/>
    <w:rsid w:val="00916DAB"/>
    <w:rsid w:val="00925769"/>
    <w:rsid w:val="00926CF0"/>
    <w:rsid w:val="00930F9F"/>
    <w:rsid w:val="00942FB8"/>
    <w:rsid w:val="00946AC1"/>
    <w:rsid w:val="00950F18"/>
    <w:rsid w:val="00952C11"/>
    <w:rsid w:val="009542C8"/>
    <w:rsid w:val="00954E02"/>
    <w:rsid w:val="009616AA"/>
    <w:rsid w:val="00961797"/>
    <w:rsid w:val="009621E0"/>
    <w:rsid w:val="00963C8D"/>
    <w:rsid w:val="009659BD"/>
    <w:rsid w:val="00971B94"/>
    <w:rsid w:val="00973E92"/>
    <w:rsid w:val="009747BC"/>
    <w:rsid w:val="009850AD"/>
    <w:rsid w:val="00997057"/>
    <w:rsid w:val="009A256A"/>
    <w:rsid w:val="009A56B7"/>
    <w:rsid w:val="009A711A"/>
    <w:rsid w:val="009B19B0"/>
    <w:rsid w:val="009B2DB2"/>
    <w:rsid w:val="009B34A8"/>
    <w:rsid w:val="009B3BDB"/>
    <w:rsid w:val="009B692C"/>
    <w:rsid w:val="009C1AF7"/>
    <w:rsid w:val="009C2270"/>
    <w:rsid w:val="009C7ACA"/>
    <w:rsid w:val="009D32C2"/>
    <w:rsid w:val="009E15EB"/>
    <w:rsid w:val="009E1944"/>
    <w:rsid w:val="009E2681"/>
    <w:rsid w:val="009E3A35"/>
    <w:rsid w:val="009E49C5"/>
    <w:rsid w:val="009E55D2"/>
    <w:rsid w:val="009E7A9B"/>
    <w:rsid w:val="009F3E60"/>
    <w:rsid w:val="009F5CD3"/>
    <w:rsid w:val="009F698B"/>
    <w:rsid w:val="009F6B96"/>
    <w:rsid w:val="009F7728"/>
    <w:rsid w:val="00A026E8"/>
    <w:rsid w:val="00A04AFC"/>
    <w:rsid w:val="00A050DC"/>
    <w:rsid w:val="00A05138"/>
    <w:rsid w:val="00A05906"/>
    <w:rsid w:val="00A16650"/>
    <w:rsid w:val="00A20FD6"/>
    <w:rsid w:val="00A21920"/>
    <w:rsid w:val="00A21A7F"/>
    <w:rsid w:val="00A260B8"/>
    <w:rsid w:val="00A26FCE"/>
    <w:rsid w:val="00A2723F"/>
    <w:rsid w:val="00A27C05"/>
    <w:rsid w:val="00A30875"/>
    <w:rsid w:val="00A31A82"/>
    <w:rsid w:val="00A34694"/>
    <w:rsid w:val="00A35A91"/>
    <w:rsid w:val="00A3706A"/>
    <w:rsid w:val="00A442D1"/>
    <w:rsid w:val="00A473AC"/>
    <w:rsid w:val="00A47B42"/>
    <w:rsid w:val="00A5224C"/>
    <w:rsid w:val="00A57BEB"/>
    <w:rsid w:val="00A636DB"/>
    <w:rsid w:val="00A64207"/>
    <w:rsid w:val="00A64324"/>
    <w:rsid w:val="00A71305"/>
    <w:rsid w:val="00A73260"/>
    <w:rsid w:val="00A747B0"/>
    <w:rsid w:val="00A7665C"/>
    <w:rsid w:val="00A80BC5"/>
    <w:rsid w:val="00A81966"/>
    <w:rsid w:val="00A83E4B"/>
    <w:rsid w:val="00A8488E"/>
    <w:rsid w:val="00A84A9C"/>
    <w:rsid w:val="00A86C0E"/>
    <w:rsid w:val="00A87E02"/>
    <w:rsid w:val="00A915AF"/>
    <w:rsid w:val="00A9369D"/>
    <w:rsid w:val="00A94864"/>
    <w:rsid w:val="00A96419"/>
    <w:rsid w:val="00A9654E"/>
    <w:rsid w:val="00AA0214"/>
    <w:rsid w:val="00AA375C"/>
    <w:rsid w:val="00AA4D36"/>
    <w:rsid w:val="00AA4DBB"/>
    <w:rsid w:val="00AA542C"/>
    <w:rsid w:val="00AB002F"/>
    <w:rsid w:val="00AB0EA3"/>
    <w:rsid w:val="00AB27FF"/>
    <w:rsid w:val="00AB34F4"/>
    <w:rsid w:val="00AB5610"/>
    <w:rsid w:val="00AB7BEA"/>
    <w:rsid w:val="00AC3BC8"/>
    <w:rsid w:val="00AC77EC"/>
    <w:rsid w:val="00AD0DA9"/>
    <w:rsid w:val="00AD4508"/>
    <w:rsid w:val="00AD4F2B"/>
    <w:rsid w:val="00AD6AA9"/>
    <w:rsid w:val="00AD7BA3"/>
    <w:rsid w:val="00AE4193"/>
    <w:rsid w:val="00AE5D97"/>
    <w:rsid w:val="00AE7AEF"/>
    <w:rsid w:val="00AF07E4"/>
    <w:rsid w:val="00AF1B01"/>
    <w:rsid w:val="00B020D8"/>
    <w:rsid w:val="00B10B6B"/>
    <w:rsid w:val="00B11581"/>
    <w:rsid w:val="00B1209C"/>
    <w:rsid w:val="00B12289"/>
    <w:rsid w:val="00B13359"/>
    <w:rsid w:val="00B1485B"/>
    <w:rsid w:val="00B15BAA"/>
    <w:rsid w:val="00B165A7"/>
    <w:rsid w:val="00B171A1"/>
    <w:rsid w:val="00B21C10"/>
    <w:rsid w:val="00B21FCB"/>
    <w:rsid w:val="00B22CD5"/>
    <w:rsid w:val="00B31F5E"/>
    <w:rsid w:val="00B33D5C"/>
    <w:rsid w:val="00B4317E"/>
    <w:rsid w:val="00B44571"/>
    <w:rsid w:val="00B5503E"/>
    <w:rsid w:val="00B55C29"/>
    <w:rsid w:val="00B61DFD"/>
    <w:rsid w:val="00B634C8"/>
    <w:rsid w:val="00B64681"/>
    <w:rsid w:val="00B65265"/>
    <w:rsid w:val="00B65AFE"/>
    <w:rsid w:val="00B75ABB"/>
    <w:rsid w:val="00B7742B"/>
    <w:rsid w:val="00B77757"/>
    <w:rsid w:val="00B828ED"/>
    <w:rsid w:val="00B84452"/>
    <w:rsid w:val="00B86224"/>
    <w:rsid w:val="00B91C41"/>
    <w:rsid w:val="00B96DCE"/>
    <w:rsid w:val="00B96F7B"/>
    <w:rsid w:val="00BA2DA9"/>
    <w:rsid w:val="00BA451B"/>
    <w:rsid w:val="00BA45D2"/>
    <w:rsid w:val="00BB0FE7"/>
    <w:rsid w:val="00BB4480"/>
    <w:rsid w:val="00BB449E"/>
    <w:rsid w:val="00BB5AE4"/>
    <w:rsid w:val="00BB65E8"/>
    <w:rsid w:val="00BB6717"/>
    <w:rsid w:val="00BB7891"/>
    <w:rsid w:val="00BB7DAF"/>
    <w:rsid w:val="00BC17BB"/>
    <w:rsid w:val="00BC414D"/>
    <w:rsid w:val="00BC4AAC"/>
    <w:rsid w:val="00BC4B3B"/>
    <w:rsid w:val="00BC5307"/>
    <w:rsid w:val="00BC7373"/>
    <w:rsid w:val="00BD2036"/>
    <w:rsid w:val="00BD250A"/>
    <w:rsid w:val="00BD7E6C"/>
    <w:rsid w:val="00BD7F63"/>
    <w:rsid w:val="00BE16F9"/>
    <w:rsid w:val="00BE3054"/>
    <w:rsid w:val="00BF0627"/>
    <w:rsid w:val="00BF1346"/>
    <w:rsid w:val="00BF1563"/>
    <w:rsid w:val="00BF218C"/>
    <w:rsid w:val="00BF3862"/>
    <w:rsid w:val="00BF3887"/>
    <w:rsid w:val="00BF4B68"/>
    <w:rsid w:val="00BF5FC8"/>
    <w:rsid w:val="00BF6DF7"/>
    <w:rsid w:val="00C04648"/>
    <w:rsid w:val="00C04B4B"/>
    <w:rsid w:val="00C05F3C"/>
    <w:rsid w:val="00C06E2E"/>
    <w:rsid w:val="00C1062E"/>
    <w:rsid w:val="00C11E02"/>
    <w:rsid w:val="00C143C1"/>
    <w:rsid w:val="00C210A5"/>
    <w:rsid w:val="00C22059"/>
    <w:rsid w:val="00C265AE"/>
    <w:rsid w:val="00C32A2B"/>
    <w:rsid w:val="00C40691"/>
    <w:rsid w:val="00C42FDB"/>
    <w:rsid w:val="00C45036"/>
    <w:rsid w:val="00C47E19"/>
    <w:rsid w:val="00C504BA"/>
    <w:rsid w:val="00C522F7"/>
    <w:rsid w:val="00C57650"/>
    <w:rsid w:val="00C60245"/>
    <w:rsid w:val="00C60427"/>
    <w:rsid w:val="00C61E4C"/>
    <w:rsid w:val="00C63579"/>
    <w:rsid w:val="00C6390B"/>
    <w:rsid w:val="00C64370"/>
    <w:rsid w:val="00C64D3E"/>
    <w:rsid w:val="00C706CB"/>
    <w:rsid w:val="00C712BD"/>
    <w:rsid w:val="00C722BA"/>
    <w:rsid w:val="00C7343C"/>
    <w:rsid w:val="00C734F5"/>
    <w:rsid w:val="00C7582F"/>
    <w:rsid w:val="00C819E7"/>
    <w:rsid w:val="00C83EAF"/>
    <w:rsid w:val="00C85061"/>
    <w:rsid w:val="00C859BD"/>
    <w:rsid w:val="00C85C65"/>
    <w:rsid w:val="00C85F01"/>
    <w:rsid w:val="00C90283"/>
    <w:rsid w:val="00C90295"/>
    <w:rsid w:val="00C92BE1"/>
    <w:rsid w:val="00C93FA0"/>
    <w:rsid w:val="00C949C6"/>
    <w:rsid w:val="00C97119"/>
    <w:rsid w:val="00C972F3"/>
    <w:rsid w:val="00C97F7D"/>
    <w:rsid w:val="00CA21DF"/>
    <w:rsid w:val="00CA2C6A"/>
    <w:rsid w:val="00CA3F5A"/>
    <w:rsid w:val="00CA5FB3"/>
    <w:rsid w:val="00CA7913"/>
    <w:rsid w:val="00CB29B5"/>
    <w:rsid w:val="00CB2BD4"/>
    <w:rsid w:val="00CB3877"/>
    <w:rsid w:val="00CB5D35"/>
    <w:rsid w:val="00CB6BD0"/>
    <w:rsid w:val="00CB7C17"/>
    <w:rsid w:val="00CC1FC6"/>
    <w:rsid w:val="00CC20B9"/>
    <w:rsid w:val="00CC4099"/>
    <w:rsid w:val="00CC5BF7"/>
    <w:rsid w:val="00CC7F58"/>
    <w:rsid w:val="00CD1D3B"/>
    <w:rsid w:val="00CD23A8"/>
    <w:rsid w:val="00CD4290"/>
    <w:rsid w:val="00CE060A"/>
    <w:rsid w:val="00CE131F"/>
    <w:rsid w:val="00CE1BBD"/>
    <w:rsid w:val="00CE6DC5"/>
    <w:rsid w:val="00CE71C2"/>
    <w:rsid w:val="00CE740F"/>
    <w:rsid w:val="00CE7D31"/>
    <w:rsid w:val="00CF0F2E"/>
    <w:rsid w:val="00CF3138"/>
    <w:rsid w:val="00CF38B1"/>
    <w:rsid w:val="00CF3D8D"/>
    <w:rsid w:val="00CF6405"/>
    <w:rsid w:val="00CF77C2"/>
    <w:rsid w:val="00D0257C"/>
    <w:rsid w:val="00D04856"/>
    <w:rsid w:val="00D06FF5"/>
    <w:rsid w:val="00D10AAF"/>
    <w:rsid w:val="00D14DA3"/>
    <w:rsid w:val="00D1598A"/>
    <w:rsid w:val="00D20496"/>
    <w:rsid w:val="00D22ADE"/>
    <w:rsid w:val="00D242F5"/>
    <w:rsid w:val="00D2543E"/>
    <w:rsid w:val="00D3035A"/>
    <w:rsid w:val="00D31968"/>
    <w:rsid w:val="00D37AB4"/>
    <w:rsid w:val="00D40432"/>
    <w:rsid w:val="00D40F8E"/>
    <w:rsid w:val="00D43573"/>
    <w:rsid w:val="00D43953"/>
    <w:rsid w:val="00D440E0"/>
    <w:rsid w:val="00D45895"/>
    <w:rsid w:val="00D459F0"/>
    <w:rsid w:val="00D45CBE"/>
    <w:rsid w:val="00D4600A"/>
    <w:rsid w:val="00D51059"/>
    <w:rsid w:val="00D53D0B"/>
    <w:rsid w:val="00D55057"/>
    <w:rsid w:val="00D572C7"/>
    <w:rsid w:val="00D5771B"/>
    <w:rsid w:val="00D57F36"/>
    <w:rsid w:val="00D6176F"/>
    <w:rsid w:val="00D6250A"/>
    <w:rsid w:val="00D64CEE"/>
    <w:rsid w:val="00D72C65"/>
    <w:rsid w:val="00D75237"/>
    <w:rsid w:val="00D75497"/>
    <w:rsid w:val="00D77CF0"/>
    <w:rsid w:val="00D80253"/>
    <w:rsid w:val="00D81E35"/>
    <w:rsid w:val="00D82F75"/>
    <w:rsid w:val="00D90BC4"/>
    <w:rsid w:val="00D933C8"/>
    <w:rsid w:val="00D95591"/>
    <w:rsid w:val="00D96028"/>
    <w:rsid w:val="00D96B1E"/>
    <w:rsid w:val="00DA2915"/>
    <w:rsid w:val="00DA56E6"/>
    <w:rsid w:val="00DA5F49"/>
    <w:rsid w:val="00DA73CC"/>
    <w:rsid w:val="00DB181C"/>
    <w:rsid w:val="00DB26FA"/>
    <w:rsid w:val="00DB6B3D"/>
    <w:rsid w:val="00DC0088"/>
    <w:rsid w:val="00DC1618"/>
    <w:rsid w:val="00DC1E20"/>
    <w:rsid w:val="00DC4EB9"/>
    <w:rsid w:val="00DD0690"/>
    <w:rsid w:val="00DD1E9C"/>
    <w:rsid w:val="00DD401C"/>
    <w:rsid w:val="00DD44D2"/>
    <w:rsid w:val="00DD56C9"/>
    <w:rsid w:val="00DD7977"/>
    <w:rsid w:val="00DE0038"/>
    <w:rsid w:val="00DE1989"/>
    <w:rsid w:val="00DE4A9B"/>
    <w:rsid w:val="00E03F53"/>
    <w:rsid w:val="00E06788"/>
    <w:rsid w:val="00E1463A"/>
    <w:rsid w:val="00E156AC"/>
    <w:rsid w:val="00E1615C"/>
    <w:rsid w:val="00E17FD6"/>
    <w:rsid w:val="00E21E94"/>
    <w:rsid w:val="00E2451A"/>
    <w:rsid w:val="00E32625"/>
    <w:rsid w:val="00E34DB8"/>
    <w:rsid w:val="00E37739"/>
    <w:rsid w:val="00E409E4"/>
    <w:rsid w:val="00E4249A"/>
    <w:rsid w:val="00E4439B"/>
    <w:rsid w:val="00E44852"/>
    <w:rsid w:val="00E459CE"/>
    <w:rsid w:val="00E465A3"/>
    <w:rsid w:val="00E47662"/>
    <w:rsid w:val="00E47C63"/>
    <w:rsid w:val="00E56150"/>
    <w:rsid w:val="00E5681E"/>
    <w:rsid w:val="00E56AE6"/>
    <w:rsid w:val="00E57823"/>
    <w:rsid w:val="00E608A0"/>
    <w:rsid w:val="00E62768"/>
    <w:rsid w:val="00E66736"/>
    <w:rsid w:val="00E66C9A"/>
    <w:rsid w:val="00E66E3F"/>
    <w:rsid w:val="00E71569"/>
    <w:rsid w:val="00E71DFE"/>
    <w:rsid w:val="00E75467"/>
    <w:rsid w:val="00E7594D"/>
    <w:rsid w:val="00E76A7D"/>
    <w:rsid w:val="00E76D27"/>
    <w:rsid w:val="00E77E0C"/>
    <w:rsid w:val="00E81D29"/>
    <w:rsid w:val="00E81FEE"/>
    <w:rsid w:val="00E834CB"/>
    <w:rsid w:val="00E83582"/>
    <w:rsid w:val="00E848B6"/>
    <w:rsid w:val="00E96FF4"/>
    <w:rsid w:val="00EA516B"/>
    <w:rsid w:val="00EA5986"/>
    <w:rsid w:val="00EA5AC6"/>
    <w:rsid w:val="00EB56A2"/>
    <w:rsid w:val="00EC1947"/>
    <w:rsid w:val="00EC2E14"/>
    <w:rsid w:val="00EC3C4E"/>
    <w:rsid w:val="00EC741E"/>
    <w:rsid w:val="00ED1C34"/>
    <w:rsid w:val="00ED1DD8"/>
    <w:rsid w:val="00ED26DB"/>
    <w:rsid w:val="00ED30B0"/>
    <w:rsid w:val="00ED3BE7"/>
    <w:rsid w:val="00ED5EEC"/>
    <w:rsid w:val="00EE1492"/>
    <w:rsid w:val="00EE2719"/>
    <w:rsid w:val="00EE550F"/>
    <w:rsid w:val="00EE5A91"/>
    <w:rsid w:val="00EE5D60"/>
    <w:rsid w:val="00EE712C"/>
    <w:rsid w:val="00EF26DF"/>
    <w:rsid w:val="00EF36B6"/>
    <w:rsid w:val="00EF3D9A"/>
    <w:rsid w:val="00EF7C84"/>
    <w:rsid w:val="00F01969"/>
    <w:rsid w:val="00F02544"/>
    <w:rsid w:val="00F02A0A"/>
    <w:rsid w:val="00F02F6F"/>
    <w:rsid w:val="00F0399A"/>
    <w:rsid w:val="00F04CD9"/>
    <w:rsid w:val="00F0517A"/>
    <w:rsid w:val="00F0752A"/>
    <w:rsid w:val="00F0752C"/>
    <w:rsid w:val="00F07626"/>
    <w:rsid w:val="00F07D33"/>
    <w:rsid w:val="00F12F97"/>
    <w:rsid w:val="00F16087"/>
    <w:rsid w:val="00F17783"/>
    <w:rsid w:val="00F17E2D"/>
    <w:rsid w:val="00F218ED"/>
    <w:rsid w:val="00F22A4B"/>
    <w:rsid w:val="00F22B9C"/>
    <w:rsid w:val="00F23618"/>
    <w:rsid w:val="00F243C4"/>
    <w:rsid w:val="00F24F0A"/>
    <w:rsid w:val="00F26D00"/>
    <w:rsid w:val="00F27B10"/>
    <w:rsid w:val="00F30184"/>
    <w:rsid w:val="00F31A45"/>
    <w:rsid w:val="00F32A02"/>
    <w:rsid w:val="00F34716"/>
    <w:rsid w:val="00F433DB"/>
    <w:rsid w:val="00F445D7"/>
    <w:rsid w:val="00F501A8"/>
    <w:rsid w:val="00F50441"/>
    <w:rsid w:val="00F52D83"/>
    <w:rsid w:val="00F55D21"/>
    <w:rsid w:val="00F62C0B"/>
    <w:rsid w:val="00F64145"/>
    <w:rsid w:val="00F70E47"/>
    <w:rsid w:val="00F71E17"/>
    <w:rsid w:val="00F80E84"/>
    <w:rsid w:val="00F811FD"/>
    <w:rsid w:val="00F81264"/>
    <w:rsid w:val="00F82163"/>
    <w:rsid w:val="00F84753"/>
    <w:rsid w:val="00F96943"/>
    <w:rsid w:val="00F97BF2"/>
    <w:rsid w:val="00F97E7C"/>
    <w:rsid w:val="00FA34DB"/>
    <w:rsid w:val="00FA42D7"/>
    <w:rsid w:val="00FA559C"/>
    <w:rsid w:val="00FA6F1B"/>
    <w:rsid w:val="00FB0BE1"/>
    <w:rsid w:val="00FB0FB8"/>
    <w:rsid w:val="00FC0B98"/>
    <w:rsid w:val="00FC281F"/>
    <w:rsid w:val="00FC4AFA"/>
    <w:rsid w:val="00FC52BE"/>
    <w:rsid w:val="00FC64E5"/>
    <w:rsid w:val="00FD14A7"/>
    <w:rsid w:val="00FD2B63"/>
    <w:rsid w:val="00FD4234"/>
    <w:rsid w:val="00FE0230"/>
    <w:rsid w:val="00FE223E"/>
    <w:rsid w:val="00FE30CD"/>
    <w:rsid w:val="00FE427F"/>
    <w:rsid w:val="00FE7025"/>
    <w:rsid w:val="00FE78A3"/>
    <w:rsid w:val="00FE7D14"/>
    <w:rsid w:val="00FF09B2"/>
    <w:rsid w:val="00FF0A94"/>
    <w:rsid w:val="00FF121A"/>
    <w:rsid w:val="00FF3503"/>
    <w:rsid w:val="00FF678F"/>
    <w:rsid w:val="00FF6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1D011"/>
  <w15:chartTrackingRefBased/>
  <w15:docId w15:val="{29E647F1-D8AD-4B31-80AF-839A0875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Message Header"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DFD"/>
    <w:rPr>
      <w:rFonts w:ascii="Book Antiqua" w:hAnsi="Book Antiqua"/>
      <w:szCs w:val="24"/>
      <w:lang w:val="en-US" w:eastAsia="en-US"/>
    </w:rPr>
  </w:style>
  <w:style w:type="paragraph" w:styleId="Heading1">
    <w:name w:val="heading 1"/>
    <w:basedOn w:val="Normal"/>
    <w:link w:val="Heading1Char"/>
    <w:uiPriority w:val="9"/>
    <w:rsid w:val="00EF36B6"/>
    <w:pPr>
      <w:pBdr>
        <w:bottom w:val="single" w:sz="24" w:space="1" w:color="2F5496" w:themeColor="accent5" w:themeShade="BF"/>
      </w:pBdr>
      <w:spacing w:before="480" w:after="360"/>
      <w:outlineLvl w:val="0"/>
    </w:pPr>
    <w:rPr>
      <w:rFonts w:ascii="Century Gothic" w:hAnsi="Century Gothic" w:cs="Arial"/>
      <w:b/>
      <w:color w:val="ED7D31" w:themeColor="accent2"/>
      <w:sz w:val="80"/>
      <w:szCs w:val="28"/>
    </w:rPr>
  </w:style>
  <w:style w:type="paragraph" w:styleId="Heading2">
    <w:name w:val="heading 2"/>
    <w:basedOn w:val="Heading5"/>
    <w:next w:val="Normal"/>
    <w:link w:val="Heading2Char"/>
    <w:unhideWhenUsed/>
    <w:qFormat/>
    <w:rsid w:val="00A04AFC"/>
    <w:pPr>
      <w:pBdr>
        <w:bottom w:val="single" w:sz="4" w:space="2" w:color="A6A6A6" w:themeColor="background1" w:themeShade="A6"/>
      </w:pBdr>
      <w:outlineLvl w:val="1"/>
    </w:pPr>
    <w:rPr>
      <w:color w:val="2F5496" w:themeColor="accent5" w:themeShade="BF"/>
      <w:sz w:val="28"/>
      <w:szCs w:val="28"/>
    </w:rPr>
  </w:style>
  <w:style w:type="paragraph" w:styleId="Heading3">
    <w:name w:val="heading 3"/>
    <w:basedOn w:val="Itemtitle"/>
    <w:next w:val="Normal"/>
    <w:link w:val="Heading3Char"/>
    <w:unhideWhenUsed/>
    <w:qFormat/>
    <w:rsid w:val="00285E81"/>
    <w:pPr>
      <w:pBdr>
        <w:bottom w:val="none" w:sz="0" w:space="0" w:color="auto"/>
      </w:pBdr>
      <w:spacing w:before="360" w:after="240"/>
      <w:outlineLvl w:val="2"/>
    </w:pPr>
    <w:rPr>
      <w:rFonts w:ascii="Century Gothic" w:hAnsi="Century Gothic"/>
      <w:b w:val="0"/>
      <w:i/>
      <w:color w:val="D28218"/>
      <w:sz w:val="24"/>
    </w:rPr>
  </w:style>
  <w:style w:type="paragraph" w:styleId="Heading4">
    <w:name w:val="heading 4"/>
    <w:aliases w:val="Heading 1*"/>
    <w:basedOn w:val="Heading1"/>
    <w:next w:val="Normal"/>
    <w:link w:val="Heading4Char"/>
    <w:unhideWhenUsed/>
    <w:qFormat/>
    <w:rsid w:val="00A04AFC"/>
    <w:pPr>
      <w:outlineLvl w:val="3"/>
    </w:pPr>
    <w:rPr>
      <w:b w:val="0"/>
      <w:color w:val="E58E1A"/>
    </w:rPr>
  </w:style>
  <w:style w:type="paragraph" w:styleId="Heading5">
    <w:name w:val="heading 5"/>
    <w:basedOn w:val="Heading4"/>
    <w:next w:val="Normal"/>
    <w:link w:val="Heading5Char"/>
    <w:unhideWhenUsed/>
    <w:rsid w:val="00A04AFC"/>
    <w:pPr>
      <w:pBdr>
        <w:bottom w:val="single" w:sz="24" w:space="2" w:color="2F5496" w:themeColor="accent5" w:themeShade="BF"/>
      </w:pBdr>
      <w:spacing w:before="240"/>
      <w:outlineLvl w:val="4"/>
    </w:pPr>
    <w:rPr>
      <w:bCs/>
      <w:sz w:val="26"/>
      <w:szCs w:val="26"/>
      <w:lang w:val="en"/>
    </w:rPr>
  </w:style>
  <w:style w:type="paragraph" w:styleId="Heading6">
    <w:name w:val="heading 6"/>
    <w:basedOn w:val="Normal"/>
    <w:next w:val="Normal"/>
    <w:link w:val="Heading6Char"/>
    <w:semiHidden/>
    <w:unhideWhenUsed/>
    <w:qFormat/>
    <w:rsid w:val="00C859B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6FA"/>
    <w:pPr>
      <w:tabs>
        <w:tab w:val="center" w:pos="4320"/>
        <w:tab w:val="right" w:pos="8640"/>
      </w:tabs>
    </w:pPr>
  </w:style>
  <w:style w:type="paragraph" w:styleId="Footer">
    <w:name w:val="footer"/>
    <w:basedOn w:val="Normal"/>
    <w:link w:val="FooterChar"/>
    <w:uiPriority w:val="99"/>
    <w:rsid w:val="00B15BAA"/>
    <w:pPr>
      <w:pBdr>
        <w:top w:val="single" w:sz="12" w:space="3" w:color="BFBFBF" w:themeColor="background1" w:themeShade="BF"/>
      </w:pBdr>
      <w:tabs>
        <w:tab w:val="right" w:pos="9356"/>
      </w:tabs>
    </w:pPr>
    <w:rPr>
      <w:rFonts w:ascii="Arial" w:hAnsi="Arial" w:cs="Arial"/>
      <w:szCs w:val="20"/>
    </w:rPr>
  </w:style>
  <w:style w:type="paragraph" w:styleId="NormalWeb">
    <w:name w:val="Normal (Web)"/>
    <w:basedOn w:val="Normal"/>
    <w:uiPriority w:val="99"/>
    <w:unhideWhenUsed/>
    <w:rsid w:val="000F181E"/>
    <w:pPr>
      <w:spacing w:before="100" w:beforeAutospacing="1" w:after="100" w:afterAutospacing="1"/>
    </w:pPr>
    <w:rPr>
      <w:rFonts w:eastAsia="Calibri"/>
      <w:lang w:val="en-CA" w:eastAsia="en-CA"/>
    </w:rPr>
  </w:style>
  <w:style w:type="character" w:styleId="Hyperlink">
    <w:name w:val="Hyperlink"/>
    <w:uiPriority w:val="99"/>
    <w:unhideWhenUsed/>
    <w:rsid w:val="000F181E"/>
    <w:rPr>
      <w:color w:val="0563C1"/>
      <w:u w:val="single"/>
    </w:rPr>
  </w:style>
  <w:style w:type="character" w:customStyle="1" w:styleId="FooterChar">
    <w:name w:val="Footer Char"/>
    <w:link w:val="Footer"/>
    <w:uiPriority w:val="99"/>
    <w:rsid w:val="00B15BAA"/>
    <w:rPr>
      <w:rFonts w:ascii="Arial" w:hAnsi="Arial" w:cs="Arial"/>
      <w:lang w:val="en-US" w:eastAsia="en-US"/>
    </w:rPr>
  </w:style>
  <w:style w:type="paragraph" w:styleId="ListParagraph">
    <w:name w:val="List Paragraph"/>
    <w:basedOn w:val="Normal"/>
    <w:uiPriority w:val="34"/>
    <w:qFormat/>
    <w:rsid w:val="00A83E4B"/>
    <w:pPr>
      <w:ind w:left="720"/>
    </w:pPr>
    <w:rPr>
      <w:rFonts w:ascii="Calibri" w:eastAsia="Calibri" w:hAnsi="Calibri"/>
      <w:sz w:val="22"/>
      <w:szCs w:val="22"/>
      <w:lang w:val="en-CA"/>
    </w:rPr>
  </w:style>
  <w:style w:type="paragraph" w:styleId="BodyTextIndent3">
    <w:name w:val="Body Text Indent 3"/>
    <w:basedOn w:val="Normal"/>
    <w:link w:val="BodyTextIndent3Char"/>
    <w:rsid w:val="00C972F3"/>
    <w:pPr>
      <w:spacing w:after="120"/>
      <w:ind w:left="283"/>
    </w:pPr>
    <w:rPr>
      <w:sz w:val="16"/>
      <w:szCs w:val="16"/>
    </w:rPr>
  </w:style>
  <w:style w:type="paragraph" w:customStyle="1" w:styleId="nusescultivating">
    <w:name w:val="nuses cultivating"/>
    <w:qFormat/>
    <w:rsid w:val="00BD7F63"/>
    <w:rPr>
      <w:rFonts w:ascii="Arial" w:hAnsi="Arial" w:cs="Arial"/>
      <w:color w:val="878787"/>
      <w:sz w:val="24"/>
      <w:szCs w:val="18"/>
      <w:lang w:val="en-US" w:eastAsia="en-US"/>
    </w:rPr>
  </w:style>
  <w:style w:type="character" w:styleId="FollowedHyperlink">
    <w:name w:val="FollowedHyperlink"/>
    <w:rsid w:val="003A5076"/>
    <w:rPr>
      <w:color w:val="954F72"/>
      <w:u w:val="single"/>
    </w:rPr>
  </w:style>
  <w:style w:type="paragraph" w:styleId="PlainText">
    <w:name w:val="Plain Text"/>
    <w:basedOn w:val="Normal"/>
    <w:link w:val="PlainTextChar"/>
    <w:uiPriority w:val="99"/>
    <w:unhideWhenUsed/>
    <w:rsid w:val="00596333"/>
    <w:rPr>
      <w:rFonts w:ascii="Calibri" w:eastAsia="Calibri" w:hAnsi="Calibri"/>
      <w:sz w:val="22"/>
      <w:szCs w:val="22"/>
      <w:lang w:val="en-CA"/>
    </w:rPr>
  </w:style>
  <w:style w:type="character" w:customStyle="1" w:styleId="PlainTextChar">
    <w:name w:val="Plain Text Char"/>
    <w:link w:val="PlainText"/>
    <w:uiPriority w:val="99"/>
    <w:rsid w:val="00596333"/>
    <w:rPr>
      <w:rFonts w:ascii="Calibri" w:eastAsia="Calibri" w:hAnsi="Calibri"/>
      <w:sz w:val="22"/>
      <w:szCs w:val="22"/>
      <w:lang w:eastAsia="en-US"/>
    </w:rPr>
  </w:style>
  <w:style w:type="paragraph" w:styleId="MessageHeader">
    <w:name w:val="Message Header"/>
    <w:basedOn w:val="Normal"/>
    <w:link w:val="MessageHeaderChar"/>
    <w:uiPriority w:val="99"/>
    <w:unhideWhenUsed/>
    <w:rsid w:val="00B10B6B"/>
    <w:pPr>
      <w:spacing w:after="120" w:line="180" w:lineRule="atLeast"/>
      <w:ind w:left="720" w:hanging="720"/>
    </w:pPr>
    <w:rPr>
      <w:rFonts w:ascii="Arial" w:eastAsia="Calibri" w:hAnsi="Arial" w:cs="Arial"/>
      <w:spacing w:val="-5"/>
      <w:szCs w:val="20"/>
      <w:lang w:val="en-CA"/>
    </w:rPr>
  </w:style>
  <w:style w:type="character" w:customStyle="1" w:styleId="MessageHeaderChar">
    <w:name w:val="Message Header Char"/>
    <w:link w:val="MessageHeader"/>
    <w:uiPriority w:val="99"/>
    <w:rsid w:val="00B10B6B"/>
    <w:rPr>
      <w:rFonts w:ascii="Arial" w:eastAsia="Calibri" w:hAnsi="Arial" w:cs="Arial"/>
      <w:spacing w:val="-5"/>
      <w:lang w:eastAsia="en-US"/>
    </w:rPr>
  </w:style>
  <w:style w:type="character" w:customStyle="1" w:styleId="MessageHeaderLabel">
    <w:name w:val="Message Header Label"/>
    <w:rsid w:val="00B10B6B"/>
    <w:rPr>
      <w:rFonts w:ascii="Arial Black" w:hAnsi="Arial Black" w:hint="default"/>
      <w:spacing w:val="-10"/>
    </w:rPr>
  </w:style>
  <w:style w:type="character" w:customStyle="1" w:styleId="BodyTextIndent3Char">
    <w:name w:val="Body Text Indent 3 Char"/>
    <w:basedOn w:val="DefaultParagraphFont"/>
    <w:link w:val="BodyTextIndent3"/>
    <w:rsid w:val="00C972F3"/>
    <w:rPr>
      <w:sz w:val="16"/>
      <w:szCs w:val="16"/>
      <w:lang w:val="en-US" w:eastAsia="en-US"/>
    </w:rPr>
  </w:style>
  <w:style w:type="paragraph" w:styleId="CommentText">
    <w:name w:val="annotation text"/>
    <w:basedOn w:val="Normal"/>
    <w:link w:val="CommentTextChar"/>
    <w:uiPriority w:val="99"/>
    <w:rsid w:val="00BF3862"/>
    <w:rPr>
      <w:szCs w:val="20"/>
    </w:rPr>
  </w:style>
  <w:style w:type="character" w:customStyle="1" w:styleId="CommentTextChar">
    <w:name w:val="Comment Text Char"/>
    <w:link w:val="CommentText"/>
    <w:uiPriority w:val="99"/>
    <w:rsid w:val="00BF3862"/>
    <w:rPr>
      <w:lang w:val="en-US" w:eastAsia="en-US"/>
    </w:rPr>
  </w:style>
  <w:style w:type="paragraph" w:styleId="CommentSubject">
    <w:name w:val="annotation subject"/>
    <w:basedOn w:val="CommentText"/>
    <w:next w:val="CommentText"/>
    <w:link w:val="CommentSubjectChar"/>
    <w:rsid w:val="00BF3862"/>
    <w:rPr>
      <w:b/>
      <w:bCs/>
    </w:rPr>
  </w:style>
  <w:style w:type="character" w:customStyle="1" w:styleId="CommentSubjectChar">
    <w:name w:val="Comment Subject Char"/>
    <w:link w:val="CommentSubject"/>
    <w:rsid w:val="00BF3862"/>
    <w:rPr>
      <w:b/>
      <w:bCs/>
      <w:lang w:val="en-US" w:eastAsia="en-US"/>
    </w:rPr>
  </w:style>
  <w:style w:type="paragraph" w:customStyle="1" w:styleId="Nusescultivating0">
    <w:name w:val="Nuses cultivating"/>
    <w:basedOn w:val="nusescultivating"/>
    <w:rsid w:val="00BD7F63"/>
    <w:rPr>
      <w:color w:val="948A54"/>
      <w:u w:val="single"/>
    </w:rPr>
  </w:style>
  <w:style w:type="character" w:customStyle="1" w:styleId="Heading1Char">
    <w:name w:val="Heading 1 Char"/>
    <w:link w:val="Heading1"/>
    <w:uiPriority w:val="9"/>
    <w:rsid w:val="00EF36B6"/>
    <w:rPr>
      <w:rFonts w:ascii="Century Gothic" w:hAnsi="Century Gothic" w:cs="Arial"/>
      <w:b/>
      <w:color w:val="ED7D31" w:themeColor="accent2"/>
      <w:sz w:val="80"/>
      <w:szCs w:val="28"/>
      <w:lang w:val="en-US" w:eastAsia="en-US"/>
    </w:rPr>
  </w:style>
  <w:style w:type="character" w:styleId="Strong">
    <w:name w:val="Strong"/>
    <w:uiPriority w:val="22"/>
    <w:qFormat/>
    <w:rsid w:val="002F5F63"/>
    <w:rPr>
      <w:b/>
      <w:bCs/>
    </w:rPr>
  </w:style>
  <w:style w:type="paragraph" w:customStyle="1" w:styleId="Default">
    <w:name w:val="Default"/>
    <w:rsid w:val="009A256A"/>
    <w:pPr>
      <w:autoSpaceDE w:val="0"/>
      <w:autoSpaceDN w:val="0"/>
      <w:adjustRightInd w:val="0"/>
    </w:pPr>
    <w:rPr>
      <w:color w:val="000000"/>
      <w:sz w:val="24"/>
      <w:szCs w:val="24"/>
    </w:rPr>
  </w:style>
  <w:style w:type="character" w:customStyle="1" w:styleId="Heading4Char">
    <w:name w:val="Heading 4 Char"/>
    <w:aliases w:val="Heading 1* Char"/>
    <w:link w:val="Heading4"/>
    <w:rsid w:val="00A04AFC"/>
    <w:rPr>
      <w:rFonts w:ascii="Century Gothic" w:hAnsi="Century Gothic" w:cs="Arial"/>
      <w:color w:val="E58E1A"/>
      <w:sz w:val="80"/>
      <w:szCs w:val="28"/>
      <w:lang w:val="en-US" w:eastAsia="en-US"/>
    </w:rPr>
  </w:style>
  <w:style w:type="character" w:styleId="IntenseEmphasis">
    <w:name w:val="Intense Emphasis"/>
    <w:basedOn w:val="DefaultParagraphFont"/>
    <w:uiPriority w:val="21"/>
    <w:qFormat/>
    <w:rsid w:val="00A747B0"/>
    <w:rPr>
      <w:i/>
      <w:iCs/>
      <w:color w:val="5B9BD5" w:themeColor="accent1"/>
    </w:rPr>
  </w:style>
  <w:style w:type="paragraph" w:styleId="Revision">
    <w:name w:val="Revision"/>
    <w:hidden/>
    <w:uiPriority w:val="99"/>
    <w:semiHidden/>
    <w:rsid w:val="003B5D88"/>
    <w:rPr>
      <w:sz w:val="24"/>
      <w:szCs w:val="24"/>
      <w:lang w:val="en-US" w:eastAsia="en-US"/>
    </w:rPr>
  </w:style>
  <w:style w:type="paragraph" w:styleId="FootnoteText">
    <w:name w:val="footnote text"/>
    <w:basedOn w:val="Normal"/>
    <w:link w:val="FootnoteTextChar"/>
    <w:uiPriority w:val="99"/>
    <w:unhideWhenUsed/>
    <w:rsid w:val="00D45895"/>
    <w:rPr>
      <w:rFonts w:ascii="Calibri" w:eastAsia="Calibri" w:hAnsi="Calibri"/>
      <w:szCs w:val="20"/>
    </w:rPr>
  </w:style>
  <w:style w:type="character" w:customStyle="1" w:styleId="FootnoteTextChar">
    <w:name w:val="Footnote Text Char"/>
    <w:basedOn w:val="DefaultParagraphFont"/>
    <w:link w:val="FootnoteText"/>
    <w:uiPriority w:val="99"/>
    <w:rsid w:val="00D45895"/>
    <w:rPr>
      <w:rFonts w:ascii="Calibri" w:eastAsia="Calibri" w:hAnsi="Calibri"/>
      <w:lang w:val="en-US" w:eastAsia="en-US"/>
    </w:rPr>
  </w:style>
  <w:style w:type="character" w:styleId="FootnoteReference">
    <w:name w:val="footnote reference"/>
    <w:uiPriority w:val="99"/>
    <w:unhideWhenUsed/>
    <w:rsid w:val="00D45895"/>
    <w:rPr>
      <w:vertAlign w:val="superscript"/>
    </w:rPr>
  </w:style>
  <w:style w:type="character" w:styleId="SubtleEmphasis">
    <w:name w:val="Subtle Emphasis"/>
    <w:aliases w:val="Emphasis Italic Ch"/>
    <w:basedOn w:val="DefaultParagraphFont"/>
    <w:uiPriority w:val="19"/>
    <w:qFormat/>
    <w:rsid w:val="00A747B0"/>
    <w:rPr>
      <w:i/>
      <w:iCs/>
      <w:color w:val="404040" w:themeColor="text1" w:themeTint="BF"/>
    </w:rPr>
  </w:style>
  <w:style w:type="table" w:styleId="TableGrid">
    <w:name w:val="Table Grid"/>
    <w:basedOn w:val="TableNormal"/>
    <w:uiPriority w:val="39"/>
    <w:rsid w:val="00A7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underline">
    <w:name w:val="Character underline"/>
    <w:basedOn w:val="SubtleEmphasis"/>
    <w:uiPriority w:val="1"/>
    <w:qFormat/>
    <w:rsid w:val="0034401F"/>
    <w:rPr>
      <w:rFonts w:ascii="Arial" w:hAnsi="Arial"/>
      <w:i/>
      <w:iCs/>
      <w:color w:val="404040" w:themeColor="text1" w:themeTint="BF"/>
      <w:sz w:val="24"/>
      <w:u w:val="single"/>
    </w:rPr>
  </w:style>
  <w:style w:type="character" w:customStyle="1" w:styleId="BodyTextSuperscript">
    <w:name w:val="Body Text Superscript"/>
    <w:basedOn w:val="DefaultParagraphFont"/>
    <w:uiPriority w:val="1"/>
    <w:rsid w:val="0034401F"/>
    <w:rPr>
      <w:vertAlign w:val="superscript"/>
      <w:lang w:val="en-AU"/>
    </w:rPr>
  </w:style>
  <w:style w:type="paragraph" w:styleId="TOCHeading">
    <w:name w:val="TOC Heading"/>
    <w:basedOn w:val="Heading1"/>
    <w:next w:val="Normal"/>
    <w:uiPriority w:val="39"/>
    <w:unhideWhenUsed/>
    <w:qFormat/>
    <w:rsid w:val="00BB7DAF"/>
    <w:pPr>
      <w:keepLines/>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rsid w:val="009616AA"/>
    <w:pPr>
      <w:tabs>
        <w:tab w:val="left" w:pos="426"/>
        <w:tab w:val="right" w:leader="dot" w:pos="9350"/>
      </w:tabs>
      <w:spacing w:before="80"/>
      <w:ind w:left="425" w:hanging="425"/>
    </w:pPr>
    <w:rPr>
      <w:rFonts w:ascii="Arial" w:hAnsi="Arial"/>
      <w:noProof/>
    </w:rPr>
  </w:style>
  <w:style w:type="character" w:customStyle="1" w:styleId="HeaderChar">
    <w:name w:val="Header Char"/>
    <w:basedOn w:val="DefaultParagraphFont"/>
    <w:link w:val="Header"/>
    <w:rsid w:val="0060104C"/>
    <w:rPr>
      <w:sz w:val="24"/>
      <w:szCs w:val="24"/>
      <w:lang w:val="en-US" w:eastAsia="en-US"/>
    </w:rPr>
  </w:style>
  <w:style w:type="paragraph" w:styleId="NoSpacing">
    <w:name w:val="No Spacing"/>
    <w:uiPriority w:val="1"/>
    <w:qFormat/>
    <w:rsid w:val="0060104C"/>
    <w:rPr>
      <w:sz w:val="24"/>
      <w:szCs w:val="24"/>
      <w:lang w:val="en-US" w:eastAsia="en-US"/>
    </w:rPr>
  </w:style>
  <w:style w:type="character" w:styleId="SubtleReference">
    <w:name w:val="Subtle Reference"/>
    <w:basedOn w:val="DefaultParagraphFont"/>
    <w:uiPriority w:val="31"/>
    <w:qFormat/>
    <w:rsid w:val="0034401F"/>
    <w:rPr>
      <w:smallCaps/>
      <w:color w:val="5A5A5A" w:themeColor="text1" w:themeTint="A5"/>
    </w:rPr>
  </w:style>
  <w:style w:type="paragraph" w:customStyle="1" w:styleId="Itemtitle">
    <w:name w:val="Item title"/>
    <w:basedOn w:val="Normal"/>
    <w:rsid w:val="00A747B0"/>
    <w:pPr>
      <w:pBdr>
        <w:bottom w:val="single" w:sz="18" w:space="4" w:color="BFBFBF" w:themeColor="background1" w:themeShade="BF"/>
      </w:pBdr>
      <w:spacing w:before="120"/>
    </w:pPr>
    <w:rPr>
      <w:rFonts w:ascii="Arial" w:hAnsi="Arial"/>
      <w:b/>
      <w:bCs/>
      <w:szCs w:val="20"/>
    </w:rPr>
  </w:style>
  <w:style w:type="paragraph" w:customStyle="1" w:styleId="numberedlist1">
    <w:name w:val="numbered list 1"/>
    <w:basedOn w:val="BodyText"/>
    <w:link w:val="numberedlist1Char"/>
    <w:qFormat/>
    <w:rsid w:val="00BE3054"/>
  </w:style>
  <w:style w:type="character" w:customStyle="1" w:styleId="Heading2Char">
    <w:name w:val="Heading 2 Char"/>
    <w:basedOn w:val="DefaultParagraphFont"/>
    <w:link w:val="Heading2"/>
    <w:rsid w:val="00A04AFC"/>
    <w:rPr>
      <w:rFonts w:ascii="Century Gothic" w:hAnsi="Century Gothic" w:cs="Arial"/>
      <w:bCs/>
      <w:color w:val="2F5496" w:themeColor="accent5" w:themeShade="BF"/>
      <w:sz w:val="28"/>
      <w:szCs w:val="28"/>
      <w:lang w:val="en" w:eastAsia="en-US"/>
    </w:rPr>
  </w:style>
  <w:style w:type="character" w:customStyle="1" w:styleId="Heading3Char">
    <w:name w:val="Heading 3 Char"/>
    <w:basedOn w:val="DefaultParagraphFont"/>
    <w:link w:val="Heading3"/>
    <w:rsid w:val="00285E81"/>
    <w:rPr>
      <w:rFonts w:ascii="Century Gothic" w:hAnsi="Century Gothic"/>
      <w:bCs/>
      <w:i/>
      <w:color w:val="D28218"/>
      <w:sz w:val="24"/>
      <w:lang w:val="en-US" w:eastAsia="en-US"/>
    </w:rPr>
  </w:style>
  <w:style w:type="paragraph" w:styleId="BodyText">
    <w:name w:val="Body Text"/>
    <w:basedOn w:val="Normal"/>
    <w:link w:val="BodyTextChar"/>
    <w:rsid w:val="00CA2C6A"/>
    <w:pPr>
      <w:spacing w:before="120" w:line="276" w:lineRule="auto"/>
    </w:pPr>
    <w:rPr>
      <w:rFonts w:ascii="Arial" w:hAnsi="Arial" w:cs="Arial"/>
      <w:szCs w:val="18"/>
    </w:rPr>
  </w:style>
  <w:style w:type="character" w:customStyle="1" w:styleId="BodyTextChar">
    <w:name w:val="Body Text Char"/>
    <w:basedOn w:val="DefaultParagraphFont"/>
    <w:link w:val="BodyText"/>
    <w:rsid w:val="00CA2C6A"/>
    <w:rPr>
      <w:rFonts w:ascii="Arial" w:hAnsi="Arial" w:cs="Arial"/>
      <w:sz w:val="24"/>
      <w:szCs w:val="18"/>
      <w:lang w:val="en-US" w:eastAsia="en-US"/>
    </w:rPr>
  </w:style>
  <w:style w:type="paragraph" w:customStyle="1" w:styleId="preparedby">
    <w:name w:val="prepared by"/>
    <w:rsid w:val="00CB3877"/>
    <w:pPr>
      <w:spacing w:before="120"/>
    </w:pPr>
    <w:rPr>
      <w:rFonts w:ascii="Arial" w:hAnsi="Arial"/>
      <w:sz w:val="24"/>
      <w:lang w:val="en-US" w:eastAsia="en-US"/>
    </w:rPr>
  </w:style>
  <w:style w:type="paragraph" w:customStyle="1" w:styleId="Bodytextnospace">
    <w:name w:val="Body text no space"/>
    <w:rsid w:val="00C60427"/>
    <w:rPr>
      <w:rFonts w:ascii="Arial" w:hAnsi="Arial"/>
      <w:sz w:val="24"/>
      <w:szCs w:val="24"/>
      <w:lang w:val="en-US" w:eastAsia="en-US"/>
    </w:rPr>
  </w:style>
  <w:style w:type="paragraph" w:customStyle="1" w:styleId="Bullet1">
    <w:name w:val="Bullet 1"/>
    <w:link w:val="Bullet1Char"/>
    <w:rsid w:val="000B32A3"/>
    <w:pPr>
      <w:numPr>
        <w:numId w:val="1"/>
      </w:numPr>
      <w:spacing w:before="80" w:line="276" w:lineRule="auto"/>
      <w:ind w:left="714" w:hanging="357"/>
    </w:pPr>
    <w:rPr>
      <w:rFonts w:ascii="Arial" w:hAnsi="Arial" w:cs="Arial"/>
      <w:sz w:val="24"/>
      <w:szCs w:val="18"/>
      <w:lang w:val="en-US" w:eastAsia="en-US"/>
    </w:rPr>
  </w:style>
  <w:style w:type="paragraph" w:customStyle="1" w:styleId="Bodytexttable">
    <w:name w:val="Body text table"/>
    <w:rsid w:val="0047223B"/>
    <w:pPr>
      <w:spacing w:line="276" w:lineRule="auto"/>
      <w:contextualSpacing/>
    </w:pPr>
    <w:rPr>
      <w:rFonts w:ascii="Arial" w:eastAsia="Calibri" w:hAnsi="Arial"/>
      <w:sz w:val="24"/>
      <w:lang w:val="en-US" w:eastAsia="en-US"/>
    </w:rPr>
  </w:style>
  <w:style w:type="paragraph" w:customStyle="1" w:styleId="Header1table">
    <w:name w:val="Header 1 table"/>
    <w:basedOn w:val="Bodytexttable"/>
    <w:rsid w:val="00EB56A2"/>
    <w:rPr>
      <w:b/>
      <w:sz w:val="26"/>
      <w:szCs w:val="26"/>
    </w:rPr>
  </w:style>
  <w:style w:type="paragraph" w:customStyle="1" w:styleId="Agendaitem">
    <w:name w:val="Agenda item"/>
    <w:basedOn w:val="Header"/>
    <w:qFormat/>
    <w:rsid w:val="00423939"/>
    <w:pPr>
      <w:tabs>
        <w:tab w:val="clear" w:pos="4320"/>
        <w:tab w:val="clear" w:pos="8640"/>
        <w:tab w:val="right" w:pos="10065"/>
      </w:tabs>
      <w:spacing w:after="360"/>
    </w:pPr>
    <w:rPr>
      <w:rFonts w:ascii="Arial" w:hAnsi="Arial" w:cs="Arial"/>
      <w:b/>
    </w:rPr>
  </w:style>
  <w:style w:type="paragraph" w:customStyle="1" w:styleId="Bodytextbeforetable">
    <w:name w:val="Body text before table"/>
    <w:qFormat/>
    <w:rsid w:val="007514AE"/>
    <w:pPr>
      <w:spacing w:before="180" w:after="100" w:afterAutospacing="1"/>
    </w:pPr>
    <w:rPr>
      <w:rFonts w:ascii="Palatino Linotype" w:hAnsi="Palatino Linotype" w:cs="Arial"/>
      <w:sz w:val="24"/>
      <w:szCs w:val="18"/>
      <w:shd w:val="clear" w:color="auto" w:fill="FFFFFF"/>
      <w:lang w:val="en-US" w:eastAsia="en-US"/>
    </w:rPr>
  </w:style>
  <w:style w:type="paragraph" w:customStyle="1" w:styleId="numberedlisttable">
    <w:name w:val="numbered list table"/>
    <w:basedOn w:val="Bodytexttable"/>
    <w:qFormat/>
    <w:rsid w:val="00FC0B98"/>
    <w:pPr>
      <w:numPr>
        <w:numId w:val="2"/>
      </w:numPr>
      <w:ind w:left="414" w:hanging="397"/>
    </w:pPr>
  </w:style>
  <w:style w:type="character" w:customStyle="1" w:styleId="boldemphasis">
    <w:name w:val="bold emphasis"/>
    <w:basedOn w:val="DefaultParagraphFont"/>
    <w:uiPriority w:val="1"/>
    <w:qFormat/>
    <w:rsid w:val="005D25DB"/>
    <w:rPr>
      <w:rFonts w:ascii="Arial" w:hAnsi="Arial"/>
      <w:b/>
      <w:sz w:val="24"/>
    </w:rPr>
  </w:style>
  <w:style w:type="paragraph" w:customStyle="1" w:styleId="Bodytextunderline">
    <w:name w:val="Body text underline"/>
    <w:basedOn w:val="BodyText"/>
    <w:rsid w:val="005D25DB"/>
    <w:rPr>
      <w:rFonts w:eastAsiaTheme="minorHAnsi"/>
      <w:u w:val="single"/>
    </w:rPr>
  </w:style>
  <w:style w:type="paragraph" w:customStyle="1" w:styleId="Letteredlist1">
    <w:name w:val="Lettered list 1"/>
    <w:qFormat/>
    <w:rsid w:val="00A80BC5"/>
    <w:pPr>
      <w:numPr>
        <w:numId w:val="4"/>
      </w:numPr>
      <w:spacing w:before="120"/>
      <w:ind w:left="357" w:hanging="357"/>
    </w:pPr>
    <w:rPr>
      <w:rFonts w:ascii="Arial" w:hAnsi="Arial" w:cs="Arial"/>
      <w:sz w:val="24"/>
      <w:szCs w:val="18"/>
      <w:lang w:val="en-US" w:eastAsia="en-US"/>
    </w:rPr>
  </w:style>
  <w:style w:type="paragraph" w:styleId="Quote">
    <w:name w:val="Quote"/>
    <w:basedOn w:val="Normal"/>
    <w:next w:val="Normal"/>
    <w:link w:val="QuoteChar"/>
    <w:uiPriority w:val="29"/>
    <w:qFormat/>
    <w:rsid w:val="0053088F"/>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53088F"/>
    <w:rPr>
      <w:i/>
      <w:iCs/>
      <w:color w:val="404040" w:themeColor="text1" w:themeTint="BF"/>
      <w:sz w:val="24"/>
      <w:szCs w:val="24"/>
      <w:lang w:val="en-US" w:eastAsia="en-US"/>
    </w:rPr>
  </w:style>
  <w:style w:type="paragraph" w:customStyle="1" w:styleId="Heading51">
    <w:name w:val="Heading 51"/>
    <w:basedOn w:val="Heading4"/>
    <w:rsid w:val="00602DB0"/>
    <w:rPr>
      <w:bCs/>
      <w:sz w:val="26"/>
    </w:rPr>
  </w:style>
  <w:style w:type="character" w:customStyle="1" w:styleId="Heading5Char">
    <w:name w:val="Heading 5 Char"/>
    <w:basedOn w:val="DefaultParagraphFont"/>
    <w:link w:val="Heading5"/>
    <w:rsid w:val="00A04AFC"/>
    <w:rPr>
      <w:rFonts w:ascii="Century Gothic" w:hAnsi="Century Gothic" w:cs="Arial"/>
      <w:bCs/>
      <w:color w:val="0084A9"/>
      <w:sz w:val="26"/>
      <w:szCs w:val="26"/>
      <w:lang w:val="en" w:eastAsia="en-US"/>
    </w:rPr>
  </w:style>
  <w:style w:type="paragraph" w:customStyle="1" w:styleId="Bullet2">
    <w:name w:val="Bullet 2"/>
    <w:basedOn w:val="Bullet1"/>
    <w:link w:val="Bullet2Char"/>
    <w:rsid w:val="002B5D75"/>
    <w:pPr>
      <w:numPr>
        <w:ilvl w:val="1"/>
      </w:numPr>
      <w:ind w:left="1134" w:hanging="425"/>
    </w:pPr>
  </w:style>
  <w:style w:type="paragraph" w:customStyle="1" w:styleId="Italicemphasis">
    <w:name w:val="Italic emphasis"/>
    <w:rsid w:val="002B5D75"/>
    <w:pPr>
      <w:spacing w:before="360"/>
    </w:pPr>
    <w:rPr>
      <w:rFonts w:ascii="Arial" w:hAnsi="Arial" w:cs="Arial"/>
      <w:b/>
      <w:bCs/>
      <w:i/>
      <w:iCs/>
      <w:sz w:val="24"/>
      <w:szCs w:val="24"/>
      <w:lang w:val="en-US" w:eastAsia="en-US"/>
    </w:rPr>
  </w:style>
  <w:style w:type="character" w:customStyle="1" w:styleId="Bullet1Char">
    <w:name w:val="Bullet 1 Char"/>
    <w:basedOn w:val="DefaultParagraphFont"/>
    <w:link w:val="Bullet1"/>
    <w:rsid w:val="000B32A3"/>
    <w:rPr>
      <w:rFonts w:ascii="Arial" w:hAnsi="Arial" w:cs="Arial"/>
      <w:sz w:val="24"/>
      <w:szCs w:val="18"/>
      <w:lang w:val="en-US" w:eastAsia="en-US"/>
    </w:rPr>
  </w:style>
  <w:style w:type="character" w:customStyle="1" w:styleId="Bullet2Char">
    <w:name w:val="Bullet 2 Char"/>
    <w:basedOn w:val="Bullet1Char"/>
    <w:link w:val="Bullet2"/>
    <w:rsid w:val="002B5D75"/>
    <w:rPr>
      <w:rFonts w:ascii="Arial" w:hAnsi="Arial" w:cs="Arial"/>
      <w:sz w:val="24"/>
      <w:szCs w:val="18"/>
      <w:lang w:val="en-US" w:eastAsia="en-US"/>
    </w:rPr>
  </w:style>
  <w:style w:type="paragraph" w:styleId="TOC2">
    <w:name w:val="toc 2"/>
    <w:basedOn w:val="Normal"/>
    <w:next w:val="Normal"/>
    <w:autoRedefine/>
    <w:uiPriority w:val="39"/>
    <w:rsid w:val="009616AA"/>
    <w:pPr>
      <w:tabs>
        <w:tab w:val="right" w:leader="dot" w:pos="9350"/>
      </w:tabs>
      <w:spacing w:before="40"/>
      <w:ind w:left="425"/>
    </w:pPr>
    <w:rPr>
      <w:rFonts w:ascii="Arial" w:hAnsi="Arial"/>
      <w:noProof/>
    </w:rPr>
  </w:style>
  <w:style w:type="paragraph" w:styleId="TOC3">
    <w:name w:val="toc 3"/>
    <w:basedOn w:val="Normal"/>
    <w:next w:val="Normal"/>
    <w:autoRedefine/>
    <w:uiPriority w:val="39"/>
    <w:rsid w:val="00973E92"/>
    <w:pPr>
      <w:tabs>
        <w:tab w:val="right" w:leader="dot" w:pos="9350"/>
      </w:tabs>
      <w:spacing w:before="60" w:after="60"/>
      <w:ind w:left="425"/>
    </w:pPr>
    <w:rPr>
      <w:rFonts w:ascii="Arial" w:hAnsi="Arial"/>
      <w:b/>
    </w:rPr>
  </w:style>
  <w:style w:type="paragraph" w:customStyle="1" w:styleId="BodyTextBoldItalic">
    <w:name w:val="Body Text Bold Italic"/>
    <w:basedOn w:val="BodyText"/>
    <w:rsid w:val="00C972F3"/>
    <w:rPr>
      <w:b/>
      <w:bCs/>
      <w:i/>
      <w:iCs/>
    </w:rPr>
  </w:style>
  <w:style w:type="paragraph" w:customStyle="1" w:styleId="deletethisstyle">
    <w:name w:val="delete this style"/>
    <w:basedOn w:val="Normal"/>
    <w:rsid w:val="00066F74"/>
    <w:rPr>
      <w:rFonts w:ascii="Arial" w:hAnsi="Arial"/>
      <w:color w:val="C9C9C9" w:themeColor="accent3" w:themeTint="99"/>
      <w:sz w:val="40"/>
      <w:szCs w:val="20"/>
    </w:rPr>
  </w:style>
  <w:style w:type="paragraph" w:customStyle="1" w:styleId="Emphasisbold">
    <w:name w:val="Emphasis bold"/>
    <w:basedOn w:val="BodyText"/>
    <w:rsid w:val="00066F74"/>
    <w:rPr>
      <w:b/>
      <w:bCs/>
    </w:rPr>
  </w:style>
  <w:style w:type="character" w:customStyle="1" w:styleId="EmphasisBoldCh">
    <w:name w:val="Emphasis Bold Ch"/>
    <w:basedOn w:val="DefaultParagraphFont"/>
    <w:uiPriority w:val="1"/>
    <w:rsid w:val="00066F74"/>
    <w:rPr>
      <w:b/>
    </w:rPr>
  </w:style>
  <w:style w:type="paragraph" w:customStyle="1" w:styleId="delete">
    <w:name w:val="delete"/>
    <w:basedOn w:val="Normal"/>
    <w:rsid w:val="00AA0214"/>
    <w:pPr>
      <w:spacing w:after="160" w:line="259" w:lineRule="auto"/>
    </w:pPr>
    <w:rPr>
      <w:rFonts w:ascii="Arial" w:hAnsi="Arial"/>
      <w:color w:val="000000" w:themeColor="text1"/>
      <w:szCs w:val="20"/>
    </w:rPr>
  </w:style>
  <w:style w:type="paragraph" w:customStyle="1" w:styleId="whatthe">
    <w:name w:val="what the"/>
    <w:basedOn w:val="Normal"/>
    <w:rsid w:val="00AA0214"/>
    <w:pPr>
      <w:spacing w:after="100" w:afterAutospacing="1"/>
    </w:pPr>
    <w:rPr>
      <w:rFonts w:ascii="Arial" w:hAnsi="Arial"/>
      <w:color w:val="ED7D31" w:themeColor="accent2"/>
      <w:sz w:val="36"/>
      <w:szCs w:val="20"/>
    </w:rPr>
  </w:style>
  <w:style w:type="character" w:styleId="PlaceholderText">
    <w:name w:val="Placeholder Text"/>
    <w:basedOn w:val="DefaultParagraphFont"/>
    <w:uiPriority w:val="99"/>
    <w:semiHidden/>
    <w:rsid w:val="009B3BDB"/>
    <w:rPr>
      <w:color w:val="808080"/>
    </w:rPr>
  </w:style>
  <w:style w:type="paragraph" w:customStyle="1" w:styleId="Heading4notinTOC">
    <w:name w:val="Heading 4 (not in TOC)"/>
    <w:basedOn w:val="Heading4"/>
    <w:link w:val="Heading4notinTOCChar"/>
    <w:rsid w:val="008B0349"/>
  </w:style>
  <w:style w:type="character" w:customStyle="1" w:styleId="Heading4notinTOCChar">
    <w:name w:val="Heading 4 (not in TOC) Char"/>
    <w:basedOn w:val="Heading4Char"/>
    <w:link w:val="Heading4notinTOC"/>
    <w:rsid w:val="008B0349"/>
    <w:rPr>
      <w:rFonts w:ascii="Arial" w:hAnsi="Arial" w:cs="Arial"/>
      <w:b w:val="0"/>
      <w:color w:val="0084A9"/>
      <w:sz w:val="28"/>
      <w:szCs w:val="24"/>
      <w:lang w:val="en-US" w:eastAsia="en-US"/>
    </w:rPr>
  </w:style>
  <w:style w:type="paragraph" w:styleId="Title">
    <w:name w:val="Title"/>
    <w:basedOn w:val="Heading3"/>
    <w:next w:val="Normal"/>
    <w:link w:val="TitleChar"/>
    <w:qFormat/>
    <w:rsid w:val="00CB3877"/>
  </w:style>
  <w:style w:type="character" w:customStyle="1" w:styleId="TitleChar">
    <w:name w:val="Title Char"/>
    <w:basedOn w:val="DefaultParagraphFont"/>
    <w:link w:val="Title"/>
    <w:rsid w:val="00CB3877"/>
    <w:rPr>
      <w:rFonts w:ascii="Arial" w:hAnsi="Arial"/>
      <w:b/>
      <w:bCs/>
      <w:sz w:val="32"/>
      <w:lang w:val="en-US" w:eastAsia="en-US"/>
    </w:rPr>
  </w:style>
  <w:style w:type="paragraph" w:customStyle="1" w:styleId="NumberedList20">
    <w:name w:val="Numbered List 2"/>
    <w:basedOn w:val="Normal"/>
    <w:link w:val="NumberedList2Char"/>
    <w:qFormat/>
    <w:rsid w:val="00BE3054"/>
    <w:pPr>
      <w:spacing w:before="120" w:line="276" w:lineRule="auto"/>
      <w:ind w:left="1066" w:hanging="357"/>
    </w:pPr>
    <w:rPr>
      <w:rFonts w:ascii="Arial" w:hAnsi="Arial" w:cs="Arial"/>
      <w:szCs w:val="18"/>
    </w:rPr>
  </w:style>
  <w:style w:type="paragraph" w:customStyle="1" w:styleId="numlistmin3">
    <w:name w:val="num list min 3"/>
    <w:basedOn w:val="numlistmin2"/>
    <w:link w:val="numlistmin3Char"/>
    <w:qFormat/>
    <w:rsid w:val="00114156"/>
    <w:pPr>
      <w:numPr>
        <w:ilvl w:val="2"/>
      </w:numPr>
      <w:spacing w:before="360"/>
      <w:ind w:left="709" w:hanging="709"/>
    </w:pPr>
  </w:style>
  <w:style w:type="character" w:customStyle="1" w:styleId="NumberedList2Char">
    <w:name w:val="Numbered List 2 Char"/>
    <w:basedOn w:val="DefaultParagraphFont"/>
    <w:link w:val="NumberedList20"/>
    <w:rsid w:val="00BE3054"/>
    <w:rPr>
      <w:rFonts w:ascii="Arial" w:hAnsi="Arial" w:cs="Arial"/>
      <w:sz w:val="24"/>
      <w:szCs w:val="18"/>
      <w:lang w:val="en-US" w:eastAsia="en-US"/>
    </w:rPr>
  </w:style>
  <w:style w:type="paragraph" w:customStyle="1" w:styleId="numlistmin1">
    <w:name w:val="num list min 1"/>
    <w:basedOn w:val="Heading4"/>
    <w:qFormat/>
    <w:rsid w:val="001F1A04"/>
    <w:pPr>
      <w:numPr>
        <w:numId w:val="3"/>
      </w:numPr>
      <w:ind w:left="426" w:hanging="426"/>
    </w:pPr>
  </w:style>
  <w:style w:type="paragraph" w:customStyle="1" w:styleId="numlistmin2">
    <w:name w:val="num list min 2"/>
    <w:basedOn w:val="Normal"/>
    <w:link w:val="numlistmin2Char"/>
    <w:qFormat/>
    <w:rsid w:val="00114156"/>
    <w:pPr>
      <w:keepNext/>
      <w:numPr>
        <w:ilvl w:val="1"/>
        <w:numId w:val="3"/>
      </w:numPr>
      <w:spacing w:before="240" w:line="276" w:lineRule="auto"/>
      <w:ind w:left="567" w:hanging="567"/>
    </w:pPr>
    <w:rPr>
      <w:rFonts w:ascii="Arial" w:hAnsi="Arial" w:cs="Arial"/>
      <w:b/>
      <w:sz w:val="26"/>
      <w:szCs w:val="18"/>
    </w:rPr>
  </w:style>
  <w:style w:type="paragraph" w:customStyle="1" w:styleId="minbody">
    <w:name w:val="min body"/>
    <w:basedOn w:val="BodyText"/>
    <w:qFormat/>
    <w:rsid w:val="00EA516B"/>
    <w:pPr>
      <w:ind w:left="567"/>
    </w:pPr>
  </w:style>
  <w:style w:type="paragraph" w:customStyle="1" w:styleId="CNAbullets">
    <w:name w:val="CNA bullets"/>
    <w:basedOn w:val="Bodytextbeforetable"/>
    <w:qFormat/>
    <w:rsid w:val="00D40F8E"/>
    <w:pPr>
      <w:numPr>
        <w:numId w:val="32"/>
      </w:numPr>
    </w:pPr>
    <w:rPr>
      <w:lang w:val="en-CA" w:eastAsia="en-CA"/>
    </w:rPr>
  </w:style>
  <w:style w:type="paragraph" w:customStyle="1" w:styleId="Listofattendees">
    <w:name w:val="List of attendees"/>
    <w:qFormat/>
    <w:rsid w:val="001F1A04"/>
    <w:pPr>
      <w:tabs>
        <w:tab w:val="left" w:leader="dot" w:pos="3686"/>
      </w:tabs>
      <w:spacing w:after="40"/>
      <w:ind w:left="3686" w:hanging="3686"/>
    </w:pPr>
    <w:rPr>
      <w:rFonts w:ascii="Arial" w:hAnsi="Arial" w:cs="Arial"/>
      <w:sz w:val="24"/>
      <w:szCs w:val="18"/>
      <w:lang w:val="en" w:eastAsia="en-US"/>
    </w:rPr>
  </w:style>
  <w:style w:type="paragraph" w:customStyle="1" w:styleId="Motion">
    <w:name w:val="Motion"/>
    <w:link w:val="MotionChar"/>
    <w:qFormat/>
    <w:rsid w:val="00BB0FE7"/>
    <w:pPr>
      <w:keepNext/>
      <w:spacing w:before="300"/>
    </w:pPr>
    <w:rPr>
      <w:rFonts w:ascii="Arial" w:hAnsi="Arial" w:cs="Arial"/>
      <w:b/>
      <w:bCs/>
      <w:sz w:val="26"/>
      <w:szCs w:val="26"/>
      <w:lang w:val="en" w:eastAsia="en-US"/>
    </w:rPr>
  </w:style>
  <w:style w:type="paragraph" w:customStyle="1" w:styleId="Carried">
    <w:name w:val="Carried"/>
    <w:basedOn w:val="BodyText"/>
    <w:rsid w:val="00BE3054"/>
    <w:pPr>
      <w:spacing w:after="240"/>
      <w:jc w:val="right"/>
    </w:pPr>
    <w:rPr>
      <w:b/>
    </w:rPr>
  </w:style>
  <w:style w:type="character" w:customStyle="1" w:styleId="MotionChar">
    <w:name w:val="Motion Char"/>
    <w:basedOn w:val="DefaultParagraphFont"/>
    <w:link w:val="Motion"/>
    <w:rsid w:val="00BB0FE7"/>
    <w:rPr>
      <w:rFonts w:ascii="Arial" w:hAnsi="Arial" w:cs="Arial"/>
      <w:b/>
      <w:bCs/>
      <w:sz w:val="26"/>
      <w:szCs w:val="26"/>
      <w:lang w:val="en" w:eastAsia="en-US"/>
    </w:rPr>
  </w:style>
  <w:style w:type="paragraph" w:customStyle="1" w:styleId="Motionmover">
    <w:name w:val="Motion mover"/>
    <w:basedOn w:val="BodyText"/>
    <w:rsid w:val="00224D0B"/>
    <w:rPr>
      <w:u w:val="single"/>
    </w:rPr>
  </w:style>
  <w:style w:type="character" w:customStyle="1" w:styleId="numlistmin2Char">
    <w:name w:val="num list min 2 Char"/>
    <w:basedOn w:val="DefaultParagraphFont"/>
    <w:link w:val="numlistmin2"/>
    <w:rsid w:val="00114156"/>
    <w:rPr>
      <w:rFonts w:ascii="Arial" w:hAnsi="Arial" w:cs="Arial"/>
      <w:b/>
      <w:sz w:val="26"/>
      <w:szCs w:val="18"/>
      <w:lang w:val="en-US" w:eastAsia="en-US"/>
    </w:rPr>
  </w:style>
  <w:style w:type="character" w:customStyle="1" w:styleId="numlistmin3Char">
    <w:name w:val="num list min 3 Char"/>
    <w:basedOn w:val="numlistmin2Char"/>
    <w:link w:val="numlistmin3"/>
    <w:rsid w:val="00114156"/>
    <w:rPr>
      <w:rFonts w:ascii="Arial" w:hAnsi="Arial" w:cs="Arial"/>
      <w:b/>
      <w:sz w:val="26"/>
      <w:szCs w:val="18"/>
      <w:lang w:val="en-US" w:eastAsia="en-US"/>
    </w:rPr>
  </w:style>
  <w:style w:type="paragraph" w:customStyle="1" w:styleId="numberedlist2">
    <w:name w:val="numbered list 2"/>
    <w:basedOn w:val="numberedlist1"/>
    <w:link w:val="numberedlist2Char0"/>
    <w:qFormat/>
    <w:rsid w:val="008B1922"/>
    <w:pPr>
      <w:numPr>
        <w:ilvl w:val="1"/>
        <w:numId w:val="5"/>
      </w:numPr>
      <w:ind w:left="709" w:hanging="709"/>
    </w:pPr>
  </w:style>
  <w:style w:type="paragraph" w:customStyle="1" w:styleId="Letteredlist2">
    <w:name w:val="Lettered list 2"/>
    <w:qFormat/>
    <w:rsid w:val="008B1922"/>
    <w:pPr>
      <w:numPr>
        <w:numId w:val="6"/>
      </w:numPr>
      <w:spacing w:before="120"/>
      <w:ind w:left="1134" w:hanging="425"/>
    </w:pPr>
    <w:rPr>
      <w:rFonts w:ascii="Arial" w:hAnsi="Arial" w:cs="Arial"/>
      <w:sz w:val="24"/>
      <w:szCs w:val="18"/>
      <w:lang w:val="en-US" w:eastAsia="en-US"/>
    </w:rPr>
  </w:style>
  <w:style w:type="character" w:customStyle="1" w:styleId="numberedlist1Char">
    <w:name w:val="numbered list 1 Char"/>
    <w:basedOn w:val="BodyTextChar"/>
    <w:link w:val="numberedlist1"/>
    <w:rsid w:val="00C265AE"/>
    <w:rPr>
      <w:rFonts w:ascii="Arial" w:hAnsi="Arial" w:cs="Arial"/>
      <w:sz w:val="24"/>
      <w:szCs w:val="18"/>
      <w:lang w:val="en-US" w:eastAsia="en-US"/>
    </w:rPr>
  </w:style>
  <w:style w:type="character" w:customStyle="1" w:styleId="numberedlist2Char0">
    <w:name w:val="numbered list 2 Char"/>
    <w:basedOn w:val="numberedlist1Char"/>
    <w:link w:val="numberedlist2"/>
    <w:rsid w:val="008B1922"/>
    <w:rPr>
      <w:rFonts w:ascii="Arial" w:hAnsi="Arial" w:cs="Arial"/>
      <w:sz w:val="24"/>
      <w:szCs w:val="18"/>
      <w:lang w:val="en-US" w:eastAsia="en-US"/>
    </w:rPr>
  </w:style>
  <w:style w:type="paragraph" w:customStyle="1" w:styleId="parawithinnumberedlist2">
    <w:name w:val="para within numbered list 2"/>
    <w:basedOn w:val="numberedlist2"/>
    <w:rsid w:val="001148B9"/>
    <w:pPr>
      <w:ind w:firstLine="0"/>
    </w:pPr>
    <w:rPr>
      <w:rFonts w:cs="Times New Roman"/>
      <w:szCs w:val="20"/>
    </w:rPr>
  </w:style>
  <w:style w:type="character" w:customStyle="1" w:styleId="apple-converted-space">
    <w:name w:val="apple-converted-space"/>
    <w:rsid w:val="009B34A8"/>
  </w:style>
  <w:style w:type="character" w:customStyle="1" w:styleId="xn-location">
    <w:name w:val="xn-location"/>
    <w:rsid w:val="009B34A8"/>
  </w:style>
  <w:style w:type="character" w:styleId="Emphasis">
    <w:name w:val="Emphasis"/>
    <w:basedOn w:val="DefaultParagraphFont"/>
    <w:uiPriority w:val="20"/>
    <w:qFormat/>
    <w:rsid w:val="000962CA"/>
    <w:rPr>
      <w:i/>
      <w:iCs/>
    </w:rPr>
  </w:style>
  <w:style w:type="paragraph" w:customStyle="1" w:styleId="Greetings">
    <w:name w:val="Greetings"/>
    <w:basedOn w:val="BodyText"/>
    <w:rsid w:val="00843DB3"/>
    <w:pPr>
      <w:spacing w:before="360"/>
    </w:pPr>
  </w:style>
  <w:style w:type="paragraph" w:customStyle="1" w:styleId="Bodytextindented">
    <w:name w:val="Body text indented"/>
    <w:basedOn w:val="BodyText"/>
    <w:rsid w:val="00545D27"/>
    <w:pPr>
      <w:tabs>
        <w:tab w:val="left" w:pos="1985"/>
      </w:tabs>
      <w:spacing w:before="60"/>
      <w:ind w:left="1985" w:hanging="1701"/>
    </w:pPr>
  </w:style>
  <w:style w:type="paragraph" w:styleId="BodyTextIndent2">
    <w:name w:val="Body Text Indent 2"/>
    <w:basedOn w:val="Normal"/>
    <w:link w:val="BodyTextIndent2Char"/>
    <w:rsid w:val="00545D27"/>
    <w:pPr>
      <w:spacing w:after="120" w:line="480" w:lineRule="auto"/>
      <w:ind w:left="283"/>
    </w:pPr>
  </w:style>
  <w:style w:type="character" w:customStyle="1" w:styleId="BodyTextIndent2Char">
    <w:name w:val="Body Text Indent 2 Char"/>
    <w:basedOn w:val="DefaultParagraphFont"/>
    <w:link w:val="BodyTextIndent2"/>
    <w:rsid w:val="00545D27"/>
    <w:rPr>
      <w:sz w:val="24"/>
      <w:szCs w:val="24"/>
      <w:lang w:val="en-US" w:eastAsia="en-US"/>
    </w:rPr>
  </w:style>
  <w:style w:type="paragraph" w:styleId="BodyTextIndent">
    <w:name w:val="Body Text Indent"/>
    <w:basedOn w:val="Normal"/>
    <w:link w:val="BodyTextIndentChar"/>
    <w:rsid w:val="00545D27"/>
    <w:pPr>
      <w:spacing w:after="120"/>
      <w:ind w:left="283"/>
    </w:pPr>
  </w:style>
  <w:style w:type="character" w:customStyle="1" w:styleId="BodyTextIndentChar">
    <w:name w:val="Body Text Indent Char"/>
    <w:basedOn w:val="DefaultParagraphFont"/>
    <w:link w:val="BodyTextIndent"/>
    <w:rsid w:val="00545D27"/>
    <w:rPr>
      <w:sz w:val="24"/>
      <w:szCs w:val="24"/>
      <w:lang w:val="en-US" w:eastAsia="en-US"/>
    </w:rPr>
  </w:style>
  <w:style w:type="paragraph" w:styleId="BlockText">
    <w:name w:val="Block Text"/>
    <w:basedOn w:val="Normal"/>
    <w:rsid w:val="00545D2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customStyle="1" w:styleId="BodytextblueUL">
    <w:name w:val="Body text blue UL"/>
    <w:basedOn w:val="BodyText"/>
    <w:rsid w:val="00E71569"/>
    <w:rPr>
      <w:color w:val="0070C0"/>
      <w:u w:val="single"/>
    </w:rPr>
  </w:style>
  <w:style w:type="paragraph" w:customStyle="1" w:styleId="Heading1Title">
    <w:name w:val="Heading 1 Title"/>
    <w:basedOn w:val="Heading1"/>
    <w:rsid w:val="00176C02"/>
    <w:pPr>
      <w:spacing w:before="1320"/>
    </w:pPr>
    <w:rPr>
      <w:rFonts w:cs="Times New Roman"/>
      <w:bCs/>
      <w:szCs w:val="20"/>
    </w:rPr>
  </w:style>
  <w:style w:type="character" w:customStyle="1" w:styleId="HyperlinkViolet">
    <w:name w:val="Hyperlink Violet"/>
    <w:basedOn w:val="Hyperlink"/>
    <w:rsid w:val="00176C02"/>
    <w:rPr>
      <w:rFonts w:ascii="Arial" w:hAnsi="Arial"/>
      <w:color w:val="800080"/>
      <w:sz w:val="24"/>
      <w:u w:val="single"/>
    </w:rPr>
  </w:style>
  <w:style w:type="paragraph" w:styleId="BalloonText">
    <w:name w:val="Balloon Text"/>
    <w:basedOn w:val="Normal"/>
    <w:link w:val="BalloonTextChar"/>
    <w:rsid w:val="009E55D2"/>
    <w:rPr>
      <w:rFonts w:ascii="Segoe UI" w:hAnsi="Segoe UI" w:cs="Segoe UI"/>
      <w:sz w:val="18"/>
      <w:szCs w:val="18"/>
    </w:rPr>
  </w:style>
  <w:style w:type="character" w:customStyle="1" w:styleId="BalloonTextChar">
    <w:name w:val="Balloon Text Char"/>
    <w:basedOn w:val="DefaultParagraphFont"/>
    <w:link w:val="BalloonText"/>
    <w:rsid w:val="009E55D2"/>
    <w:rPr>
      <w:rFonts w:ascii="Segoe UI" w:hAnsi="Segoe UI" w:cs="Segoe UI"/>
      <w:sz w:val="18"/>
      <w:szCs w:val="18"/>
      <w:lang w:val="en-US" w:eastAsia="en-US"/>
    </w:rPr>
  </w:style>
  <w:style w:type="character" w:styleId="CommentReference">
    <w:name w:val="annotation reference"/>
    <w:basedOn w:val="DefaultParagraphFont"/>
    <w:uiPriority w:val="99"/>
    <w:rsid w:val="00405695"/>
    <w:rPr>
      <w:sz w:val="16"/>
      <w:szCs w:val="16"/>
    </w:rPr>
  </w:style>
  <w:style w:type="paragraph" w:styleId="Caption">
    <w:name w:val="caption"/>
    <w:basedOn w:val="Normal"/>
    <w:next w:val="Normal"/>
    <w:uiPriority w:val="35"/>
    <w:unhideWhenUsed/>
    <w:qFormat/>
    <w:rsid w:val="00CE6DC5"/>
    <w:pPr>
      <w:spacing w:after="200"/>
    </w:pPr>
    <w:rPr>
      <w:rFonts w:ascii="Calibri" w:eastAsia="MS Mincho" w:hAnsi="Calibri"/>
      <w:i/>
      <w:iCs/>
      <w:color w:val="44546A"/>
      <w:sz w:val="18"/>
      <w:szCs w:val="18"/>
      <w:lang w:val="fr-CA"/>
    </w:rPr>
  </w:style>
  <w:style w:type="character" w:customStyle="1" w:styleId="Heading6Char">
    <w:name w:val="Heading 6 Char"/>
    <w:basedOn w:val="DefaultParagraphFont"/>
    <w:link w:val="Heading6"/>
    <w:semiHidden/>
    <w:rsid w:val="00C859BD"/>
    <w:rPr>
      <w:rFonts w:asciiTheme="majorHAnsi" w:eastAsiaTheme="majorEastAsia" w:hAnsiTheme="majorHAnsi" w:cstheme="majorBidi"/>
      <w:color w:val="1F4D78" w:themeColor="accent1" w:themeShade="7F"/>
      <w:sz w:val="24"/>
      <w:szCs w:val="24"/>
      <w:lang w:val="en-US" w:eastAsia="en-US"/>
    </w:rPr>
  </w:style>
  <w:style w:type="paragraph" w:customStyle="1" w:styleId="nospacing1">
    <w:name w:val="nospacing1"/>
    <w:basedOn w:val="Normal"/>
    <w:rsid w:val="00C859BD"/>
    <w:rPr>
      <w:rFonts w:ascii="Calibri" w:eastAsiaTheme="minorHAnsi" w:hAnsi="Calibri"/>
      <w:sz w:val="22"/>
      <w:szCs w:val="22"/>
      <w:lang w:val="en-CA" w:eastAsia="en-CA"/>
    </w:rPr>
  </w:style>
  <w:style w:type="paragraph" w:customStyle="1" w:styleId="pa1">
    <w:name w:val="pa1"/>
    <w:basedOn w:val="Normal"/>
    <w:rsid w:val="00C859BD"/>
    <w:pPr>
      <w:autoSpaceDE w:val="0"/>
      <w:autoSpaceDN w:val="0"/>
    </w:pPr>
    <w:rPr>
      <w:rFonts w:ascii="Minion Pro" w:eastAsiaTheme="minorHAnsi" w:hAnsi="Minion Pro"/>
      <w:lang w:val="en-CA" w:eastAsia="en-CA"/>
    </w:rPr>
  </w:style>
  <w:style w:type="character" w:customStyle="1" w:styleId="mc-toc-title">
    <w:name w:val="mc-toc-title"/>
    <w:basedOn w:val="DefaultParagraphFont"/>
    <w:rsid w:val="00287059"/>
  </w:style>
  <w:style w:type="character" w:customStyle="1" w:styleId="textexposedshow">
    <w:name w:val="text_exposed_show"/>
    <w:basedOn w:val="DefaultParagraphFont"/>
    <w:rsid w:val="00E1615C"/>
  </w:style>
  <w:style w:type="paragraph" w:customStyle="1" w:styleId="gmail-default">
    <w:name w:val="gmail-default"/>
    <w:basedOn w:val="Normal"/>
    <w:rsid w:val="00363C36"/>
    <w:pPr>
      <w:spacing w:before="100" w:beforeAutospacing="1" w:after="100" w:afterAutospacing="1"/>
    </w:pPr>
    <w:rPr>
      <w:rFonts w:ascii="Calibri" w:eastAsiaTheme="minorHAnsi" w:hAnsi="Calibri" w:cs="Calibri"/>
      <w:sz w:val="22"/>
      <w:szCs w:val="22"/>
    </w:rPr>
  </w:style>
  <w:style w:type="paragraph" w:customStyle="1" w:styleId="gmail-msolistparagraph">
    <w:name w:val="gmail-msolistparagraph"/>
    <w:basedOn w:val="Normal"/>
    <w:rsid w:val="00363C36"/>
    <w:pPr>
      <w:spacing w:before="100" w:beforeAutospacing="1" w:after="100" w:afterAutospacing="1"/>
    </w:pPr>
    <w:rPr>
      <w:rFonts w:ascii="Calibri" w:eastAsiaTheme="minorHAnsi" w:hAnsi="Calibri" w:cs="Calibri"/>
      <w:sz w:val="22"/>
      <w:szCs w:val="22"/>
    </w:rPr>
  </w:style>
  <w:style w:type="character" w:customStyle="1" w:styleId="gmail-apple-converted-space">
    <w:name w:val="gmail-apple-converted-space"/>
    <w:basedOn w:val="DefaultParagraphFont"/>
    <w:rsid w:val="00363C36"/>
  </w:style>
  <w:style w:type="character" w:customStyle="1" w:styleId="gmail-msohyperlink">
    <w:name w:val="gmail-msohyperlink"/>
    <w:basedOn w:val="DefaultParagraphFont"/>
    <w:rsid w:val="00363C36"/>
  </w:style>
  <w:style w:type="character" w:styleId="UnresolvedMention">
    <w:name w:val="Unresolved Mention"/>
    <w:basedOn w:val="DefaultParagraphFont"/>
    <w:uiPriority w:val="99"/>
    <w:semiHidden/>
    <w:unhideWhenUsed/>
    <w:rsid w:val="009B692C"/>
    <w:rPr>
      <w:color w:val="808080"/>
      <w:shd w:val="clear" w:color="auto" w:fill="E6E6E6"/>
    </w:rPr>
  </w:style>
  <w:style w:type="paragraph" w:styleId="TOC4">
    <w:name w:val="toc 4"/>
    <w:basedOn w:val="Normal"/>
    <w:next w:val="Normal"/>
    <w:autoRedefine/>
    <w:uiPriority w:val="39"/>
    <w:rsid w:val="00AF07E4"/>
    <w:pPr>
      <w:spacing w:after="100"/>
      <w:ind w:left="600"/>
    </w:pPr>
  </w:style>
  <w:style w:type="paragraph" w:customStyle="1" w:styleId="p1">
    <w:name w:val="p1"/>
    <w:basedOn w:val="Normal"/>
    <w:rsid w:val="00FE223E"/>
    <w:rPr>
      <w:rFonts w:ascii="Helvetica" w:eastAsiaTheme="minorHAnsi" w:hAnsi="Helvetica"/>
      <w:sz w:val="19"/>
      <w:szCs w:val="19"/>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3297">
      <w:bodyDiv w:val="1"/>
      <w:marLeft w:val="0"/>
      <w:marRight w:val="0"/>
      <w:marTop w:val="0"/>
      <w:marBottom w:val="0"/>
      <w:divBdr>
        <w:top w:val="none" w:sz="0" w:space="0" w:color="auto"/>
        <w:left w:val="none" w:sz="0" w:space="0" w:color="auto"/>
        <w:bottom w:val="none" w:sz="0" w:space="0" w:color="auto"/>
        <w:right w:val="none" w:sz="0" w:space="0" w:color="auto"/>
      </w:divBdr>
    </w:div>
    <w:div w:id="49303542">
      <w:bodyDiv w:val="1"/>
      <w:marLeft w:val="0"/>
      <w:marRight w:val="0"/>
      <w:marTop w:val="0"/>
      <w:marBottom w:val="0"/>
      <w:divBdr>
        <w:top w:val="none" w:sz="0" w:space="0" w:color="auto"/>
        <w:left w:val="none" w:sz="0" w:space="0" w:color="auto"/>
        <w:bottom w:val="none" w:sz="0" w:space="0" w:color="auto"/>
        <w:right w:val="none" w:sz="0" w:space="0" w:color="auto"/>
      </w:divBdr>
    </w:div>
    <w:div w:id="100296859">
      <w:bodyDiv w:val="1"/>
      <w:marLeft w:val="0"/>
      <w:marRight w:val="0"/>
      <w:marTop w:val="0"/>
      <w:marBottom w:val="0"/>
      <w:divBdr>
        <w:top w:val="none" w:sz="0" w:space="0" w:color="auto"/>
        <w:left w:val="none" w:sz="0" w:space="0" w:color="auto"/>
        <w:bottom w:val="none" w:sz="0" w:space="0" w:color="auto"/>
        <w:right w:val="none" w:sz="0" w:space="0" w:color="auto"/>
      </w:divBdr>
    </w:div>
    <w:div w:id="114375973">
      <w:bodyDiv w:val="1"/>
      <w:marLeft w:val="0"/>
      <w:marRight w:val="0"/>
      <w:marTop w:val="0"/>
      <w:marBottom w:val="0"/>
      <w:divBdr>
        <w:top w:val="none" w:sz="0" w:space="0" w:color="auto"/>
        <w:left w:val="none" w:sz="0" w:space="0" w:color="auto"/>
        <w:bottom w:val="none" w:sz="0" w:space="0" w:color="auto"/>
        <w:right w:val="none" w:sz="0" w:space="0" w:color="auto"/>
      </w:divBdr>
    </w:div>
    <w:div w:id="125701281">
      <w:bodyDiv w:val="1"/>
      <w:marLeft w:val="0"/>
      <w:marRight w:val="0"/>
      <w:marTop w:val="0"/>
      <w:marBottom w:val="0"/>
      <w:divBdr>
        <w:top w:val="none" w:sz="0" w:space="0" w:color="auto"/>
        <w:left w:val="none" w:sz="0" w:space="0" w:color="auto"/>
        <w:bottom w:val="none" w:sz="0" w:space="0" w:color="auto"/>
        <w:right w:val="none" w:sz="0" w:space="0" w:color="auto"/>
      </w:divBdr>
    </w:div>
    <w:div w:id="137193581">
      <w:bodyDiv w:val="1"/>
      <w:marLeft w:val="0"/>
      <w:marRight w:val="0"/>
      <w:marTop w:val="0"/>
      <w:marBottom w:val="0"/>
      <w:divBdr>
        <w:top w:val="none" w:sz="0" w:space="0" w:color="auto"/>
        <w:left w:val="none" w:sz="0" w:space="0" w:color="auto"/>
        <w:bottom w:val="none" w:sz="0" w:space="0" w:color="auto"/>
        <w:right w:val="none" w:sz="0" w:space="0" w:color="auto"/>
      </w:divBdr>
    </w:div>
    <w:div w:id="143786067">
      <w:bodyDiv w:val="1"/>
      <w:marLeft w:val="0"/>
      <w:marRight w:val="0"/>
      <w:marTop w:val="0"/>
      <w:marBottom w:val="0"/>
      <w:divBdr>
        <w:top w:val="none" w:sz="0" w:space="0" w:color="auto"/>
        <w:left w:val="none" w:sz="0" w:space="0" w:color="auto"/>
        <w:bottom w:val="none" w:sz="0" w:space="0" w:color="auto"/>
        <w:right w:val="none" w:sz="0" w:space="0" w:color="auto"/>
      </w:divBdr>
    </w:div>
    <w:div w:id="263273309">
      <w:bodyDiv w:val="1"/>
      <w:marLeft w:val="0"/>
      <w:marRight w:val="0"/>
      <w:marTop w:val="0"/>
      <w:marBottom w:val="0"/>
      <w:divBdr>
        <w:top w:val="none" w:sz="0" w:space="0" w:color="auto"/>
        <w:left w:val="none" w:sz="0" w:space="0" w:color="auto"/>
        <w:bottom w:val="none" w:sz="0" w:space="0" w:color="auto"/>
        <w:right w:val="none" w:sz="0" w:space="0" w:color="auto"/>
      </w:divBdr>
    </w:div>
    <w:div w:id="332805482">
      <w:bodyDiv w:val="1"/>
      <w:marLeft w:val="0"/>
      <w:marRight w:val="0"/>
      <w:marTop w:val="0"/>
      <w:marBottom w:val="0"/>
      <w:divBdr>
        <w:top w:val="none" w:sz="0" w:space="0" w:color="auto"/>
        <w:left w:val="none" w:sz="0" w:space="0" w:color="auto"/>
        <w:bottom w:val="none" w:sz="0" w:space="0" w:color="auto"/>
        <w:right w:val="none" w:sz="0" w:space="0" w:color="auto"/>
      </w:divBdr>
    </w:div>
    <w:div w:id="342781256">
      <w:bodyDiv w:val="1"/>
      <w:marLeft w:val="0"/>
      <w:marRight w:val="0"/>
      <w:marTop w:val="0"/>
      <w:marBottom w:val="0"/>
      <w:divBdr>
        <w:top w:val="none" w:sz="0" w:space="0" w:color="auto"/>
        <w:left w:val="none" w:sz="0" w:space="0" w:color="auto"/>
        <w:bottom w:val="none" w:sz="0" w:space="0" w:color="auto"/>
        <w:right w:val="none" w:sz="0" w:space="0" w:color="auto"/>
      </w:divBdr>
    </w:div>
    <w:div w:id="414325020">
      <w:bodyDiv w:val="1"/>
      <w:marLeft w:val="0"/>
      <w:marRight w:val="0"/>
      <w:marTop w:val="0"/>
      <w:marBottom w:val="0"/>
      <w:divBdr>
        <w:top w:val="none" w:sz="0" w:space="0" w:color="auto"/>
        <w:left w:val="none" w:sz="0" w:space="0" w:color="auto"/>
        <w:bottom w:val="none" w:sz="0" w:space="0" w:color="auto"/>
        <w:right w:val="none" w:sz="0" w:space="0" w:color="auto"/>
      </w:divBdr>
    </w:div>
    <w:div w:id="416678847">
      <w:bodyDiv w:val="1"/>
      <w:marLeft w:val="0"/>
      <w:marRight w:val="0"/>
      <w:marTop w:val="0"/>
      <w:marBottom w:val="0"/>
      <w:divBdr>
        <w:top w:val="none" w:sz="0" w:space="0" w:color="auto"/>
        <w:left w:val="none" w:sz="0" w:space="0" w:color="auto"/>
        <w:bottom w:val="none" w:sz="0" w:space="0" w:color="auto"/>
        <w:right w:val="none" w:sz="0" w:space="0" w:color="auto"/>
      </w:divBdr>
    </w:div>
    <w:div w:id="421296492">
      <w:bodyDiv w:val="1"/>
      <w:marLeft w:val="0"/>
      <w:marRight w:val="0"/>
      <w:marTop w:val="0"/>
      <w:marBottom w:val="0"/>
      <w:divBdr>
        <w:top w:val="none" w:sz="0" w:space="0" w:color="auto"/>
        <w:left w:val="none" w:sz="0" w:space="0" w:color="auto"/>
        <w:bottom w:val="none" w:sz="0" w:space="0" w:color="auto"/>
        <w:right w:val="none" w:sz="0" w:space="0" w:color="auto"/>
      </w:divBdr>
    </w:div>
    <w:div w:id="429283385">
      <w:bodyDiv w:val="1"/>
      <w:marLeft w:val="0"/>
      <w:marRight w:val="0"/>
      <w:marTop w:val="0"/>
      <w:marBottom w:val="0"/>
      <w:divBdr>
        <w:top w:val="none" w:sz="0" w:space="0" w:color="auto"/>
        <w:left w:val="none" w:sz="0" w:space="0" w:color="auto"/>
        <w:bottom w:val="none" w:sz="0" w:space="0" w:color="auto"/>
        <w:right w:val="none" w:sz="0" w:space="0" w:color="auto"/>
      </w:divBdr>
    </w:div>
    <w:div w:id="516501383">
      <w:bodyDiv w:val="1"/>
      <w:marLeft w:val="0"/>
      <w:marRight w:val="0"/>
      <w:marTop w:val="0"/>
      <w:marBottom w:val="0"/>
      <w:divBdr>
        <w:top w:val="none" w:sz="0" w:space="0" w:color="auto"/>
        <w:left w:val="none" w:sz="0" w:space="0" w:color="auto"/>
        <w:bottom w:val="none" w:sz="0" w:space="0" w:color="auto"/>
        <w:right w:val="none" w:sz="0" w:space="0" w:color="auto"/>
      </w:divBdr>
    </w:div>
    <w:div w:id="596137052">
      <w:bodyDiv w:val="1"/>
      <w:marLeft w:val="0"/>
      <w:marRight w:val="0"/>
      <w:marTop w:val="0"/>
      <w:marBottom w:val="0"/>
      <w:divBdr>
        <w:top w:val="none" w:sz="0" w:space="0" w:color="auto"/>
        <w:left w:val="none" w:sz="0" w:space="0" w:color="auto"/>
        <w:bottom w:val="none" w:sz="0" w:space="0" w:color="auto"/>
        <w:right w:val="none" w:sz="0" w:space="0" w:color="auto"/>
      </w:divBdr>
    </w:div>
    <w:div w:id="604994209">
      <w:bodyDiv w:val="1"/>
      <w:marLeft w:val="0"/>
      <w:marRight w:val="0"/>
      <w:marTop w:val="0"/>
      <w:marBottom w:val="0"/>
      <w:divBdr>
        <w:top w:val="none" w:sz="0" w:space="0" w:color="auto"/>
        <w:left w:val="none" w:sz="0" w:space="0" w:color="auto"/>
        <w:bottom w:val="none" w:sz="0" w:space="0" w:color="auto"/>
        <w:right w:val="none" w:sz="0" w:space="0" w:color="auto"/>
      </w:divBdr>
    </w:div>
    <w:div w:id="609973403">
      <w:bodyDiv w:val="1"/>
      <w:marLeft w:val="0"/>
      <w:marRight w:val="0"/>
      <w:marTop w:val="0"/>
      <w:marBottom w:val="0"/>
      <w:divBdr>
        <w:top w:val="none" w:sz="0" w:space="0" w:color="auto"/>
        <w:left w:val="none" w:sz="0" w:space="0" w:color="auto"/>
        <w:bottom w:val="none" w:sz="0" w:space="0" w:color="auto"/>
        <w:right w:val="none" w:sz="0" w:space="0" w:color="auto"/>
      </w:divBdr>
    </w:div>
    <w:div w:id="623927621">
      <w:bodyDiv w:val="1"/>
      <w:marLeft w:val="0"/>
      <w:marRight w:val="0"/>
      <w:marTop w:val="0"/>
      <w:marBottom w:val="0"/>
      <w:divBdr>
        <w:top w:val="none" w:sz="0" w:space="0" w:color="auto"/>
        <w:left w:val="none" w:sz="0" w:space="0" w:color="auto"/>
        <w:bottom w:val="none" w:sz="0" w:space="0" w:color="auto"/>
        <w:right w:val="none" w:sz="0" w:space="0" w:color="auto"/>
      </w:divBdr>
    </w:div>
    <w:div w:id="627515767">
      <w:bodyDiv w:val="1"/>
      <w:marLeft w:val="0"/>
      <w:marRight w:val="0"/>
      <w:marTop w:val="0"/>
      <w:marBottom w:val="0"/>
      <w:divBdr>
        <w:top w:val="none" w:sz="0" w:space="0" w:color="auto"/>
        <w:left w:val="none" w:sz="0" w:space="0" w:color="auto"/>
        <w:bottom w:val="none" w:sz="0" w:space="0" w:color="auto"/>
        <w:right w:val="none" w:sz="0" w:space="0" w:color="auto"/>
      </w:divBdr>
    </w:div>
    <w:div w:id="639269974">
      <w:bodyDiv w:val="1"/>
      <w:marLeft w:val="0"/>
      <w:marRight w:val="0"/>
      <w:marTop w:val="0"/>
      <w:marBottom w:val="0"/>
      <w:divBdr>
        <w:top w:val="none" w:sz="0" w:space="0" w:color="auto"/>
        <w:left w:val="none" w:sz="0" w:space="0" w:color="auto"/>
        <w:bottom w:val="none" w:sz="0" w:space="0" w:color="auto"/>
        <w:right w:val="none" w:sz="0" w:space="0" w:color="auto"/>
      </w:divBdr>
    </w:div>
    <w:div w:id="652682872">
      <w:bodyDiv w:val="1"/>
      <w:marLeft w:val="0"/>
      <w:marRight w:val="0"/>
      <w:marTop w:val="0"/>
      <w:marBottom w:val="0"/>
      <w:divBdr>
        <w:top w:val="none" w:sz="0" w:space="0" w:color="auto"/>
        <w:left w:val="none" w:sz="0" w:space="0" w:color="auto"/>
        <w:bottom w:val="none" w:sz="0" w:space="0" w:color="auto"/>
        <w:right w:val="none" w:sz="0" w:space="0" w:color="auto"/>
      </w:divBdr>
    </w:div>
    <w:div w:id="653483849">
      <w:bodyDiv w:val="1"/>
      <w:marLeft w:val="0"/>
      <w:marRight w:val="0"/>
      <w:marTop w:val="0"/>
      <w:marBottom w:val="0"/>
      <w:divBdr>
        <w:top w:val="none" w:sz="0" w:space="0" w:color="auto"/>
        <w:left w:val="none" w:sz="0" w:space="0" w:color="auto"/>
        <w:bottom w:val="none" w:sz="0" w:space="0" w:color="auto"/>
        <w:right w:val="none" w:sz="0" w:space="0" w:color="auto"/>
      </w:divBdr>
    </w:div>
    <w:div w:id="661274956">
      <w:bodyDiv w:val="1"/>
      <w:marLeft w:val="0"/>
      <w:marRight w:val="0"/>
      <w:marTop w:val="0"/>
      <w:marBottom w:val="0"/>
      <w:divBdr>
        <w:top w:val="none" w:sz="0" w:space="0" w:color="auto"/>
        <w:left w:val="none" w:sz="0" w:space="0" w:color="auto"/>
        <w:bottom w:val="none" w:sz="0" w:space="0" w:color="auto"/>
        <w:right w:val="none" w:sz="0" w:space="0" w:color="auto"/>
      </w:divBdr>
    </w:div>
    <w:div w:id="677923004">
      <w:bodyDiv w:val="1"/>
      <w:marLeft w:val="0"/>
      <w:marRight w:val="0"/>
      <w:marTop w:val="0"/>
      <w:marBottom w:val="0"/>
      <w:divBdr>
        <w:top w:val="none" w:sz="0" w:space="0" w:color="auto"/>
        <w:left w:val="none" w:sz="0" w:space="0" w:color="auto"/>
        <w:bottom w:val="none" w:sz="0" w:space="0" w:color="auto"/>
        <w:right w:val="none" w:sz="0" w:space="0" w:color="auto"/>
      </w:divBdr>
    </w:div>
    <w:div w:id="680620432">
      <w:bodyDiv w:val="1"/>
      <w:marLeft w:val="0"/>
      <w:marRight w:val="0"/>
      <w:marTop w:val="0"/>
      <w:marBottom w:val="0"/>
      <w:divBdr>
        <w:top w:val="none" w:sz="0" w:space="0" w:color="auto"/>
        <w:left w:val="none" w:sz="0" w:space="0" w:color="auto"/>
        <w:bottom w:val="none" w:sz="0" w:space="0" w:color="auto"/>
        <w:right w:val="none" w:sz="0" w:space="0" w:color="auto"/>
      </w:divBdr>
    </w:div>
    <w:div w:id="694699870">
      <w:bodyDiv w:val="1"/>
      <w:marLeft w:val="0"/>
      <w:marRight w:val="0"/>
      <w:marTop w:val="0"/>
      <w:marBottom w:val="0"/>
      <w:divBdr>
        <w:top w:val="none" w:sz="0" w:space="0" w:color="auto"/>
        <w:left w:val="none" w:sz="0" w:space="0" w:color="auto"/>
        <w:bottom w:val="none" w:sz="0" w:space="0" w:color="auto"/>
        <w:right w:val="none" w:sz="0" w:space="0" w:color="auto"/>
      </w:divBdr>
    </w:div>
    <w:div w:id="704528725">
      <w:bodyDiv w:val="1"/>
      <w:marLeft w:val="0"/>
      <w:marRight w:val="0"/>
      <w:marTop w:val="0"/>
      <w:marBottom w:val="0"/>
      <w:divBdr>
        <w:top w:val="none" w:sz="0" w:space="0" w:color="auto"/>
        <w:left w:val="none" w:sz="0" w:space="0" w:color="auto"/>
        <w:bottom w:val="none" w:sz="0" w:space="0" w:color="auto"/>
        <w:right w:val="none" w:sz="0" w:space="0" w:color="auto"/>
      </w:divBdr>
    </w:div>
    <w:div w:id="734208946">
      <w:bodyDiv w:val="1"/>
      <w:marLeft w:val="0"/>
      <w:marRight w:val="0"/>
      <w:marTop w:val="0"/>
      <w:marBottom w:val="0"/>
      <w:divBdr>
        <w:top w:val="none" w:sz="0" w:space="0" w:color="auto"/>
        <w:left w:val="none" w:sz="0" w:space="0" w:color="auto"/>
        <w:bottom w:val="none" w:sz="0" w:space="0" w:color="auto"/>
        <w:right w:val="none" w:sz="0" w:space="0" w:color="auto"/>
      </w:divBdr>
    </w:div>
    <w:div w:id="740903448">
      <w:bodyDiv w:val="1"/>
      <w:marLeft w:val="0"/>
      <w:marRight w:val="0"/>
      <w:marTop w:val="0"/>
      <w:marBottom w:val="0"/>
      <w:divBdr>
        <w:top w:val="none" w:sz="0" w:space="0" w:color="auto"/>
        <w:left w:val="none" w:sz="0" w:space="0" w:color="auto"/>
        <w:bottom w:val="none" w:sz="0" w:space="0" w:color="auto"/>
        <w:right w:val="none" w:sz="0" w:space="0" w:color="auto"/>
      </w:divBdr>
    </w:div>
    <w:div w:id="759177869">
      <w:bodyDiv w:val="1"/>
      <w:marLeft w:val="0"/>
      <w:marRight w:val="0"/>
      <w:marTop w:val="0"/>
      <w:marBottom w:val="0"/>
      <w:divBdr>
        <w:top w:val="none" w:sz="0" w:space="0" w:color="auto"/>
        <w:left w:val="none" w:sz="0" w:space="0" w:color="auto"/>
        <w:bottom w:val="none" w:sz="0" w:space="0" w:color="auto"/>
        <w:right w:val="none" w:sz="0" w:space="0" w:color="auto"/>
      </w:divBdr>
    </w:div>
    <w:div w:id="761266825">
      <w:bodyDiv w:val="1"/>
      <w:marLeft w:val="0"/>
      <w:marRight w:val="0"/>
      <w:marTop w:val="0"/>
      <w:marBottom w:val="0"/>
      <w:divBdr>
        <w:top w:val="none" w:sz="0" w:space="0" w:color="auto"/>
        <w:left w:val="none" w:sz="0" w:space="0" w:color="auto"/>
        <w:bottom w:val="none" w:sz="0" w:space="0" w:color="auto"/>
        <w:right w:val="none" w:sz="0" w:space="0" w:color="auto"/>
      </w:divBdr>
    </w:div>
    <w:div w:id="783227328">
      <w:bodyDiv w:val="1"/>
      <w:marLeft w:val="0"/>
      <w:marRight w:val="0"/>
      <w:marTop w:val="0"/>
      <w:marBottom w:val="0"/>
      <w:divBdr>
        <w:top w:val="none" w:sz="0" w:space="0" w:color="auto"/>
        <w:left w:val="none" w:sz="0" w:space="0" w:color="auto"/>
        <w:bottom w:val="none" w:sz="0" w:space="0" w:color="auto"/>
        <w:right w:val="none" w:sz="0" w:space="0" w:color="auto"/>
      </w:divBdr>
    </w:div>
    <w:div w:id="802888529">
      <w:bodyDiv w:val="1"/>
      <w:marLeft w:val="0"/>
      <w:marRight w:val="0"/>
      <w:marTop w:val="0"/>
      <w:marBottom w:val="0"/>
      <w:divBdr>
        <w:top w:val="none" w:sz="0" w:space="0" w:color="auto"/>
        <w:left w:val="none" w:sz="0" w:space="0" w:color="auto"/>
        <w:bottom w:val="none" w:sz="0" w:space="0" w:color="auto"/>
        <w:right w:val="none" w:sz="0" w:space="0" w:color="auto"/>
      </w:divBdr>
    </w:div>
    <w:div w:id="804739957">
      <w:bodyDiv w:val="1"/>
      <w:marLeft w:val="0"/>
      <w:marRight w:val="0"/>
      <w:marTop w:val="0"/>
      <w:marBottom w:val="0"/>
      <w:divBdr>
        <w:top w:val="none" w:sz="0" w:space="0" w:color="auto"/>
        <w:left w:val="none" w:sz="0" w:space="0" w:color="auto"/>
        <w:bottom w:val="none" w:sz="0" w:space="0" w:color="auto"/>
        <w:right w:val="none" w:sz="0" w:space="0" w:color="auto"/>
      </w:divBdr>
    </w:div>
    <w:div w:id="836648468">
      <w:bodyDiv w:val="1"/>
      <w:marLeft w:val="0"/>
      <w:marRight w:val="0"/>
      <w:marTop w:val="0"/>
      <w:marBottom w:val="0"/>
      <w:divBdr>
        <w:top w:val="none" w:sz="0" w:space="0" w:color="auto"/>
        <w:left w:val="none" w:sz="0" w:space="0" w:color="auto"/>
        <w:bottom w:val="none" w:sz="0" w:space="0" w:color="auto"/>
        <w:right w:val="none" w:sz="0" w:space="0" w:color="auto"/>
      </w:divBdr>
    </w:div>
    <w:div w:id="840848974">
      <w:bodyDiv w:val="1"/>
      <w:marLeft w:val="0"/>
      <w:marRight w:val="0"/>
      <w:marTop w:val="0"/>
      <w:marBottom w:val="0"/>
      <w:divBdr>
        <w:top w:val="none" w:sz="0" w:space="0" w:color="auto"/>
        <w:left w:val="none" w:sz="0" w:space="0" w:color="auto"/>
        <w:bottom w:val="none" w:sz="0" w:space="0" w:color="auto"/>
        <w:right w:val="none" w:sz="0" w:space="0" w:color="auto"/>
      </w:divBdr>
    </w:div>
    <w:div w:id="844829507">
      <w:bodyDiv w:val="1"/>
      <w:marLeft w:val="0"/>
      <w:marRight w:val="0"/>
      <w:marTop w:val="0"/>
      <w:marBottom w:val="0"/>
      <w:divBdr>
        <w:top w:val="none" w:sz="0" w:space="0" w:color="auto"/>
        <w:left w:val="none" w:sz="0" w:space="0" w:color="auto"/>
        <w:bottom w:val="none" w:sz="0" w:space="0" w:color="auto"/>
        <w:right w:val="none" w:sz="0" w:space="0" w:color="auto"/>
      </w:divBdr>
    </w:div>
    <w:div w:id="946889194">
      <w:bodyDiv w:val="1"/>
      <w:marLeft w:val="0"/>
      <w:marRight w:val="0"/>
      <w:marTop w:val="0"/>
      <w:marBottom w:val="0"/>
      <w:divBdr>
        <w:top w:val="none" w:sz="0" w:space="0" w:color="auto"/>
        <w:left w:val="none" w:sz="0" w:space="0" w:color="auto"/>
        <w:bottom w:val="none" w:sz="0" w:space="0" w:color="auto"/>
        <w:right w:val="none" w:sz="0" w:space="0" w:color="auto"/>
      </w:divBdr>
    </w:div>
    <w:div w:id="948701669">
      <w:bodyDiv w:val="1"/>
      <w:marLeft w:val="0"/>
      <w:marRight w:val="0"/>
      <w:marTop w:val="0"/>
      <w:marBottom w:val="0"/>
      <w:divBdr>
        <w:top w:val="none" w:sz="0" w:space="0" w:color="auto"/>
        <w:left w:val="none" w:sz="0" w:space="0" w:color="auto"/>
        <w:bottom w:val="none" w:sz="0" w:space="0" w:color="auto"/>
        <w:right w:val="none" w:sz="0" w:space="0" w:color="auto"/>
      </w:divBdr>
    </w:div>
    <w:div w:id="1012223482">
      <w:bodyDiv w:val="1"/>
      <w:marLeft w:val="0"/>
      <w:marRight w:val="0"/>
      <w:marTop w:val="0"/>
      <w:marBottom w:val="0"/>
      <w:divBdr>
        <w:top w:val="none" w:sz="0" w:space="0" w:color="auto"/>
        <w:left w:val="none" w:sz="0" w:space="0" w:color="auto"/>
        <w:bottom w:val="none" w:sz="0" w:space="0" w:color="auto"/>
        <w:right w:val="none" w:sz="0" w:space="0" w:color="auto"/>
      </w:divBdr>
    </w:div>
    <w:div w:id="1103964608">
      <w:bodyDiv w:val="1"/>
      <w:marLeft w:val="0"/>
      <w:marRight w:val="0"/>
      <w:marTop w:val="0"/>
      <w:marBottom w:val="0"/>
      <w:divBdr>
        <w:top w:val="none" w:sz="0" w:space="0" w:color="auto"/>
        <w:left w:val="none" w:sz="0" w:space="0" w:color="auto"/>
        <w:bottom w:val="none" w:sz="0" w:space="0" w:color="auto"/>
        <w:right w:val="none" w:sz="0" w:space="0" w:color="auto"/>
      </w:divBdr>
    </w:div>
    <w:div w:id="1130325345">
      <w:bodyDiv w:val="1"/>
      <w:marLeft w:val="0"/>
      <w:marRight w:val="0"/>
      <w:marTop w:val="0"/>
      <w:marBottom w:val="0"/>
      <w:divBdr>
        <w:top w:val="none" w:sz="0" w:space="0" w:color="auto"/>
        <w:left w:val="none" w:sz="0" w:space="0" w:color="auto"/>
        <w:bottom w:val="none" w:sz="0" w:space="0" w:color="auto"/>
        <w:right w:val="none" w:sz="0" w:space="0" w:color="auto"/>
      </w:divBdr>
    </w:div>
    <w:div w:id="1182278005">
      <w:bodyDiv w:val="1"/>
      <w:marLeft w:val="0"/>
      <w:marRight w:val="0"/>
      <w:marTop w:val="0"/>
      <w:marBottom w:val="0"/>
      <w:divBdr>
        <w:top w:val="none" w:sz="0" w:space="0" w:color="auto"/>
        <w:left w:val="none" w:sz="0" w:space="0" w:color="auto"/>
        <w:bottom w:val="none" w:sz="0" w:space="0" w:color="auto"/>
        <w:right w:val="none" w:sz="0" w:space="0" w:color="auto"/>
      </w:divBdr>
    </w:div>
    <w:div w:id="1202472306">
      <w:bodyDiv w:val="1"/>
      <w:marLeft w:val="0"/>
      <w:marRight w:val="0"/>
      <w:marTop w:val="0"/>
      <w:marBottom w:val="0"/>
      <w:divBdr>
        <w:top w:val="none" w:sz="0" w:space="0" w:color="auto"/>
        <w:left w:val="none" w:sz="0" w:space="0" w:color="auto"/>
        <w:bottom w:val="none" w:sz="0" w:space="0" w:color="auto"/>
        <w:right w:val="none" w:sz="0" w:space="0" w:color="auto"/>
      </w:divBdr>
    </w:div>
    <w:div w:id="1219780725">
      <w:bodyDiv w:val="1"/>
      <w:marLeft w:val="0"/>
      <w:marRight w:val="0"/>
      <w:marTop w:val="0"/>
      <w:marBottom w:val="0"/>
      <w:divBdr>
        <w:top w:val="none" w:sz="0" w:space="0" w:color="auto"/>
        <w:left w:val="none" w:sz="0" w:space="0" w:color="auto"/>
        <w:bottom w:val="none" w:sz="0" w:space="0" w:color="auto"/>
        <w:right w:val="none" w:sz="0" w:space="0" w:color="auto"/>
      </w:divBdr>
    </w:div>
    <w:div w:id="1228154055">
      <w:bodyDiv w:val="1"/>
      <w:marLeft w:val="0"/>
      <w:marRight w:val="0"/>
      <w:marTop w:val="0"/>
      <w:marBottom w:val="0"/>
      <w:divBdr>
        <w:top w:val="none" w:sz="0" w:space="0" w:color="auto"/>
        <w:left w:val="none" w:sz="0" w:space="0" w:color="auto"/>
        <w:bottom w:val="none" w:sz="0" w:space="0" w:color="auto"/>
        <w:right w:val="none" w:sz="0" w:space="0" w:color="auto"/>
      </w:divBdr>
    </w:div>
    <w:div w:id="1251700402">
      <w:bodyDiv w:val="1"/>
      <w:marLeft w:val="0"/>
      <w:marRight w:val="0"/>
      <w:marTop w:val="0"/>
      <w:marBottom w:val="0"/>
      <w:divBdr>
        <w:top w:val="none" w:sz="0" w:space="0" w:color="auto"/>
        <w:left w:val="none" w:sz="0" w:space="0" w:color="auto"/>
        <w:bottom w:val="none" w:sz="0" w:space="0" w:color="auto"/>
        <w:right w:val="none" w:sz="0" w:space="0" w:color="auto"/>
      </w:divBdr>
    </w:div>
    <w:div w:id="1290477608">
      <w:bodyDiv w:val="1"/>
      <w:marLeft w:val="0"/>
      <w:marRight w:val="0"/>
      <w:marTop w:val="0"/>
      <w:marBottom w:val="0"/>
      <w:divBdr>
        <w:top w:val="none" w:sz="0" w:space="0" w:color="auto"/>
        <w:left w:val="none" w:sz="0" w:space="0" w:color="auto"/>
        <w:bottom w:val="none" w:sz="0" w:space="0" w:color="auto"/>
        <w:right w:val="none" w:sz="0" w:space="0" w:color="auto"/>
      </w:divBdr>
    </w:div>
    <w:div w:id="1294479649">
      <w:bodyDiv w:val="1"/>
      <w:marLeft w:val="0"/>
      <w:marRight w:val="0"/>
      <w:marTop w:val="0"/>
      <w:marBottom w:val="0"/>
      <w:divBdr>
        <w:top w:val="none" w:sz="0" w:space="0" w:color="auto"/>
        <w:left w:val="none" w:sz="0" w:space="0" w:color="auto"/>
        <w:bottom w:val="none" w:sz="0" w:space="0" w:color="auto"/>
        <w:right w:val="none" w:sz="0" w:space="0" w:color="auto"/>
      </w:divBdr>
    </w:div>
    <w:div w:id="1395422853">
      <w:bodyDiv w:val="1"/>
      <w:marLeft w:val="0"/>
      <w:marRight w:val="0"/>
      <w:marTop w:val="0"/>
      <w:marBottom w:val="0"/>
      <w:divBdr>
        <w:top w:val="none" w:sz="0" w:space="0" w:color="auto"/>
        <w:left w:val="none" w:sz="0" w:space="0" w:color="auto"/>
        <w:bottom w:val="none" w:sz="0" w:space="0" w:color="auto"/>
        <w:right w:val="none" w:sz="0" w:space="0" w:color="auto"/>
      </w:divBdr>
    </w:div>
    <w:div w:id="1395856817">
      <w:bodyDiv w:val="1"/>
      <w:marLeft w:val="0"/>
      <w:marRight w:val="0"/>
      <w:marTop w:val="0"/>
      <w:marBottom w:val="0"/>
      <w:divBdr>
        <w:top w:val="none" w:sz="0" w:space="0" w:color="auto"/>
        <w:left w:val="none" w:sz="0" w:space="0" w:color="auto"/>
        <w:bottom w:val="none" w:sz="0" w:space="0" w:color="auto"/>
        <w:right w:val="none" w:sz="0" w:space="0" w:color="auto"/>
      </w:divBdr>
    </w:div>
    <w:div w:id="1464153361">
      <w:bodyDiv w:val="1"/>
      <w:marLeft w:val="0"/>
      <w:marRight w:val="0"/>
      <w:marTop w:val="0"/>
      <w:marBottom w:val="0"/>
      <w:divBdr>
        <w:top w:val="none" w:sz="0" w:space="0" w:color="auto"/>
        <w:left w:val="none" w:sz="0" w:space="0" w:color="auto"/>
        <w:bottom w:val="none" w:sz="0" w:space="0" w:color="auto"/>
        <w:right w:val="none" w:sz="0" w:space="0" w:color="auto"/>
      </w:divBdr>
    </w:div>
    <w:div w:id="1489131757">
      <w:bodyDiv w:val="1"/>
      <w:marLeft w:val="0"/>
      <w:marRight w:val="0"/>
      <w:marTop w:val="0"/>
      <w:marBottom w:val="0"/>
      <w:divBdr>
        <w:top w:val="none" w:sz="0" w:space="0" w:color="auto"/>
        <w:left w:val="none" w:sz="0" w:space="0" w:color="auto"/>
        <w:bottom w:val="none" w:sz="0" w:space="0" w:color="auto"/>
        <w:right w:val="none" w:sz="0" w:space="0" w:color="auto"/>
      </w:divBdr>
    </w:div>
    <w:div w:id="1506624926">
      <w:bodyDiv w:val="1"/>
      <w:marLeft w:val="0"/>
      <w:marRight w:val="0"/>
      <w:marTop w:val="0"/>
      <w:marBottom w:val="0"/>
      <w:divBdr>
        <w:top w:val="none" w:sz="0" w:space="0" w:color="auto"/>
        <w:left w:val="none" w:sz="0" w:space="0" w:color="auto"/>
        <w:bottom w:val="none" w:sz="0" w:space="0" w:color="auto"/>
        <w:right w:val="none" w:sz="0" w:space="0" w:color="auto"/>
      </w:divBdr>
    </w:div>
    <w:div w:id="1513761819">
      <w:bodyDiv w:val="1"/>
      <w:marLeft w:val="0"/>
      <w:marRight w:val="0"/>
      <w:marTop w:val="0"/>
      <w:marBottom w:val="0"/>
      <w:divBdr>
        <w:top w:val="none" w:sz="0" w:space="0" w:color="auto"/>
        <w:left w:val="none" w:sz="0" w:space="0" w:color="auto"/>
        <w:bottom w:val="none" w:sz="0" w:space="0" w:color="auto"/>
        <w:right w:val="none" w:sz="0" w:space="0" w:color="auto"/>
      </w:divBdr>
    </w:div>
    <w:div w:id="1521384922">
      <w:bodyDiv w:val="1"/>
      <w:marLeft w:val="0"/>
      <w:marRight w:val="0"/>
      <w:marTop w:val="0"/>
      <w:marBottom w:val="0"/>
      <w:divBdr>
        <w:top w:val="none" w:sz="0" w:space="0" w:color="auto"/>
        <w:left w:val="none" w:sz="0" w:space="0" w:color="auto"/>
        <w:bottom w:val="none" w:sz="0" w:space="0" w:color="auto"/>
        <w:right w:val="none" w:sz="0" w:space="0" w:color="auto"/>
      </w:divBdr>
    </w:div>
    <w:div w:id="1526094157">
      <w:bodyDiv w:val="1"/>
      <w:marLeft w:val="0"/>
      <w:marRight w:val="0"/>
      <w:marTop w:val="0"/>
      <w:marBottom w:val="0"/>
      <w:divBdr>
        <w:top w:val="none" w:sz="0" w:space="0" w:color="auto"/>
        <w:left w:val="none" w:sz="0" w:space="0" w:color="auto"/>
        <w:bottom w:val="none" w:sz="0" w:space="0" w:color="auto"/>
        <w:right w:val="none" w:sz="0" w:space="0" w:color="auto"/>
      </w:divBdr>
    </w:div>
    <w:div w:id="1553543069">
      <w:bodyDiv w:val="1"/>
      <w:marLeft w:val="0"/>
      <w:marRight w:val="0"/>
      <w:marTop w:val="0"/>
      <w:marBottom w:val="0"/>
      <w:divBdr>
        <w:top w:val="none" w:sz="0" w:space="0" w:color="auto"/>
        <w:left w:val="none" w:sz="0" w:space="0" w:color="auto"/>
        <w:bottom w:val="none" w:sz="0" w:space="0" w:color="auto"/>
        <w:right w:val="none" w:sz="0" w:space="0" w:color="auto"/>
      </w:divBdr>
    </w:div>
    <w:div w:id="1575704720">
      <w:bodyDiv w:val="1"/>
      <w:marLeft w:val="0"/>
      <w:marRight w:val="0"/>
      <w:marTop w:val="0"/>
      <w:marBottom w:val="0"/>
      <w:divBdr>
        <w:top w:val="none" w:sz="0" w:space="0" w:color="auto"/>
        <w:left w:val="none" w:sz="0" w:space="0" w:color="auto"/>
        <w:bottom w:val="none" w:sz="0" w:space="0" w:color="auto"/>
        <w:right w:val="none" w:sz="0" w:space="0" w:color="auto"/>
      </w:divBdr>
    </w:div>
    <w:div w:id="1584341400">
      <w:bodyDiv w:val="1"/>
      <w:marLeft w:val="0"/>
      <w:marRight w:val="0"/>
      <w:marTop w:val="0"/>
      <w:marBottom w:val="0"/>
      <w:divBdr>
        <w:top w:val="none" w:sz="0" w:space="0" w:color="auto"/>
        <w:left w:val="none" w:sz="0" w:space="0" w:color="auto"/>
        <w:bottom w:val="none" w:sz="0" w:space="0" w:color="auto"/>
        <w:right w:val="none" w:sz="0" w:space="0" w:color="auto"/>
      </w:divBdr>
    </w:div>
    <w:div w:id="1622540434">
      <w:bodyDiv w:val="1"/>
      <w:marLeft w:val="0"/>
      <w:marRight w:val="0"/>
      <w:marTop w:val="0"/>
      <w:marBottom w:val="0"/>
      <w:divBdr>
        <w:top w:val="none" w:sz="0" w:space="0" w:color="auto"/>
        <w:left w:val="none" w:sz="0" w:space="0" w:color="auto"/>
        <w:bottom w:val="none" w:sz="0" w:space="0" w:color="auto"/>
        <w:right w:val="none" w:sz="0" w:space="0" w:color="auto"/>
      </w:divBdr>
    </w:div>
    <w:div w:id="1631550920">
      <w:bodyDiv w:val="1"/>
      <w:marLeft w:val="0"/>
      <w:marRight w:val="0"/>
      <w:marTop w:val="0"/>
      <w:marBottom w:val="0"/>
      <w:divBdr>
        <w:top w:val="none" w:sz="0" w:space="0" w:color="auto"/>
        <w:left w:val="none" w:sz="0" w:space="0" w:color="auto"/>
        <w:bottom w:val="none" w:sz="0" w:space="0" w:color="auto"/>
        <w:right w:val="none" w:sz="0" w:space="0" w:color="auto"/>
      </w:divBdr>
    </w:div>
    <w:div w:id="1640112471">
      <w:bodyDiv w:val="1"/>
      <w:marLeft w:val="0"/>
      <w:marRight w:val="0"/>
      <w:marTop w:val="0"/>
      <w:marBottom w:val="0"/>
      <w:divBdr>
        <w:top w:val="none" w:sz="0" w:space="0" w:color="auto"/>
        <w:left w:val="none" w:sz="0" w:space="0" w:color="auto"/>
        <w:bottom w:val="none" w:sz="0" w:space="0" w:color="auto"/>
        <w:right w:val="none" w:sz="0" w:space="0" w:color="auto"/>
      </w:divBdr>
    </w:div>
    <w:div w:id="1693342062">
      <w:bodyDiv w:val="1"/>
      <w:marLeft w:val="0"/>
      <w:marRight w:val="0"/>
      <w:marTop w:val="0"/>
      <w:marBottom w:val="0"/>
      <w:divBdr>
        <w:top w:val="none" w:sz="0" w:space="0" w:color="auto"/>
        <w:left w:val="none" w:sz="0" w:space="0" w:color="auto"/>
        <w:bottom w:val="none" w:sz="0" w:space="0" w:color="auto"/>
        <w:right w:val="none" w:sz="0" w:space="0" w:color="auto"/>
      </w:divBdr>
    </w:div>
    <w:div w:id="1738698856">
      <w:bodyDiv w:val="1"/>
      <w:marLeft w:val="0"/>
      <w:marRight w:val="0"/>
      <w:marTop w:val="0"/>
      <w:marBottom w:val="0"/>
      <w:divBdr>
        <w:top w:val="none" w:sz="0" w:space="0" w:color="auto"/>
        <w:left w:val="none" w:sz="0" w:space="0" w:color="auto"/>
        <w:bottom w:val="none" w:sz="0" w:space="0" w:color="auto"/>
        <w:right w:val="none" w:sz="0" w:space="0" w:color="auto"/>
      </w:divBdr>
    </w:div>
    <w:div w:id="1750806775">
      <w:bodyDiv w:val="1"/>
      <w:marLeft w:val="0"/>
      <w:marRight w:val="0"/>
      <w:marTop w:val="0"/>
      <w:marBottom w:val="0"/>
      <w:divBdr>
        <w:top w:val="none" w:sz="0" w:space="0" w:color="auto"/>
        <w:left w:val="none" w:sz="0" w:space="0" w:color="auto"/>
        <w:bottom w:val="none" w:sz="0" w:space="0" w:color="auto"/>
        <w:right w:val="none" w:sz="0" w:space="0" w:color="auto"/>
      </w:divBdr>
    </w:div>
    <w:div w:id="1751196743">
      <w:bodyDiv w:val="1"/>
      <w:marLeft w:val="0"/>
      <w:marRight w:val="0"/>
      <w:marTop w:val="0"/>
      <w:marBottom w:val="0"/>
      <w:divBdr>
        <w:top w:val="none" w:sz="0" w:space="0" w:color="auto"/>
        <w:left w:val="none" w:sz="0" w:space="0" w:color="auto"/>
        <w:bottom w:val="none" w:sz="0" w:space="0" w:color="auto"/>
        <w:right w:val="none" w:sz="0" w:space="0" w:color="auto"/>
      </w:divBdr>
    </w:div>
    <w:div w:id="1751930120">
      <w:bodyDiv w:val="1"/>
      <w:marLeft w:val="0"/>
      <w:marRight w:val="0"/>
      <w:marTop w:val="0"/>
      <w:marBottom w:val="0"/>
      <w:divBdr>
        <w:top w:val="none" w:sz="0" w:space="0" w:color="auto"/>
        <w:left w:val="none" w:sz="0" w:space="0" w:color="auto"/>
        <w:bottom w:val="none" w:sz="0" w:space="0" w:color="auto"/>
        <w:right w:val="none" w:sz="0" w:space="0" w:color="auto"/>
      </w:divBdr>
      <w:divsChild>
        <w:div w:id="427626083">
          <w:marLeft w:val="0"/>
          <w:marRight w:val="0"/>
          <w:marTop w:val="0"/>
          <w:marBottom w:val="0"/>
          <w:divBdr>
            <w:top w:val="none" w:sz="0" w:space="0" w:color="auto"/>
            <w:left w:val="none" w:sz="0" w:space="0" w:color="auto"/>
            <w:bottom w:val="none" w:sz="0" w:space="0" w:color="auto"/>
            <w:right w:val="none" w:sz="0" w:space="0" w:color="auto"/>
          </w:divBdr>
          <w:divsChild>
            <w:div w:id="1339189713">
              <w:marLeft w:val="0"/>
              <w:marRight w:val="0"/>
              <w:marTop w:val="360"/>
              <w:marBottom w:val="480"/>
              <w:divBdr>
                <w:top w:val="none" w:sz="0" w:space="0" w:color="auto"/>
                <w:left w:val="none" w:sz="0" w:space="0" w:color="auto"/>
                <w:bottom w:val="none" w:sz="0" w:space="0" w:color="auto"/>
                <w:right w:val="none" w:sz="0" w:space="0" w:color="auto"/>
              </w:divBdr>
              <w:divsChild>
                <w:div w:id="2020420847">
                  <w:marLeft w:val="0"/>
                  <w:marRight w:val="0"/>
                  <w:marTop w:val="0"/>
                  <w:marBottom w:val="0"/>
                  <w:divBdr>
                    <w:top w:val="none" w:sz="0" w:space="0" w:color="auto"/>
                    <w:left w:val="none" w:sz="0" w:space="0" w:color="auto"/>
                    <w:bottom w:val="none" w:sz="0" w:space="0" w:color="auto"/>
                    <w:right w:val="none" w:sz="0" w:space="0" w:color="auto"/>
                  </w:divBdr>
                  <w:divsChild>
                    <w:div w:id="398213901">
                      <w:marLeft w:val="0"/>
                      <w:marRight w:val="0"/>
                      <w:marTop w:val="0"/>
                      <w:marBottom w:val="720"/>
                      <w:divBdr>
                        <w:top w:val="none" w:sz="0" w:space="0" w:color="auto"/>
                        <w:left w:val="none" w:sz="0" w:space="0" w:color="auto"/>
                        <w:bottom w:val="none" w:sz="0" w:space="0" w:color="auto"/>
                        <w:right w:val="none" w:sz="0" w:space="0" w:color="auto"/>
                      </w:divBdr>
                      <w:divsChild>
                        <w:div w:id="1612348922">
                          <w:marLeft w:val="0"/>
                          <w:marRight w:val="0"/>
                          <w:marTop w:val="0"/>
                          <w:marBottom w:val="0"/>
                          <w:divBdr>
                            <w:top w:val="none" w:sz="0" w:space="0" w:color="auto"/>
                            <w:left w:val="none" w:sz="0" w:space="0" w:color="auto"/>
                            <w:bottom w:val="none" w:sz="0" w:space="0" w:color="auto"/>
                            <w:right w:val="none" w:sz="0" w:space="0" w:color="auto"/>
                          </w:divBdr>
                          <w:divsChild>
                            <w:div w:id="2237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08955">
      <w:bodyDiv w:val="1"/>
      <w:marLeft w:val="0"/>
      <w:marRight w:val="0"/>
      <w:marTop w:val="0"/>
      <w:marBottom w:val="0"/>
      <w:divBdr>
        <w:top w:val="none" w:sz="0" w:space="0" w:color="auto"/>
        <w:left w:val="none" w:sz="0" w:space="0" w:color="auto"/>
        <w:bottom w:val="none" w:sz="0" w:space="0" w:color="auto"/>
        <w:right w:val="none" w:sz="0" w:space="0" w:color="auto"/>
      </w:divBdr>
    </w:div>
    <w:div w:id="1788506862">
      <w:bodyDiv w:val="1"/>
      <w:marLeft w:val="0"/>
      <w:marRight w:val="0"/>
      <w:marTop w:val="0"/>
      <w:marBottom w:val="0"/>
      <w:divBdr>
        <w:top w:val="none" w:sz="0" w:space="0" w:color="auto"/>
        <w:left w:val="none" w:sz="0" w:space="0" w:color="auto"/>
        <w:bottom w:val="none" w:sz="0" w:space="0" w:color="auto"/>
        <w:right w:val="none" w:sz="0" w:space="0" w:color="auto"/>
      </w:divBdr>
    </w:div>
    <w:div w:id="1810517268">
      <w:bodyDiv w:val="1"/>
      <w:marLeft w:val="0"/>
      <w:marRight w:val="0"/>
      <w:marTop w:val="0"/>
      <w:marBottom w:val="0"/>
      <w:divBdr>
        <w:top w:val="none" w:sz="0" w:space="0" w:color="auto"/>
        <w:left w:val="none" w:sz="0" w:space="0" w:color="auto"/>
        <w:bottom w:val="none" w:sz="0" w:space="0" w:color="auto"/>
        <w:right w:val="none" w:sz="0" w:space="0" w:color="auto"/>
      </w:divBdr>
    </w:div>
    <w:div w:id="1859542827">
      <w:bodyDiv w:val="1"/>
      <w:marLeft w:val="0"/>
      <w:marRight w:val="0"/>
      <w:marTop w:val="0"/>
      <w:marBottom w:val="0"/>
      <w:divBdr>
        <w:top w:val="none" w:sz="0" w:space="0" w:color="auto"/>
        <w:left w:val="none" w:sz="0" w:space="0" w:color="auto"/>
        <w:bottom w:val="none" w:sz="0" w:space="0" w:color="auto"/>
        <w:right w:val="none" w:sz="0" w:space="0" w:color="auto"/>
      </w:divBdr>
    </w:div>
    <w:div w:id="1868059706">
      <w:bodyDiv w:val="1"/>
      <w:marLeft w:val="0"/>
      <w:marRight w:val="0"/>
      <w:marTop w:val="0"/>
      <w:marBottom w:val="0"/>
      <w:divBdr>
        <w:top w:val="none" w:sz="0" w:space="0" w:color="auto"/>
        <w:left w:val="none" w:sz="0" w:space="0" w:color="auto"/>
        <w:bottom w:val="none" w:sz="0" w:space="0" w:color="auto"/>
        <w:right w:val="none" w:sz="0" w:space="0" w:color="auto"/>
      </w:divBdr>
      <w:divsChild>
        <w:div w:id="1769155777">
          <w:marLeft w:val="0"/>
          <w:marRight w:val="0"/>
          <w:marTop w:val="0"/>
          <w:marBottom w:val="0"/>
          <w:divBdr>
            <w:top w:val="none" w:sz="0" w:space="0" w:color="auto"/>
            <w:left w:val="none" w:sz="0" w:space="0" w:color="auto"/>
            <w:bottom w:val="none" w:sz="0" w:space="0" w:color="auto"/>
            <w:right w:val="none" w:sz="0" w:space="0" w:color="auto"/>
          </w:divBdr>
          <w:divsChild>
            <w:div w:id="1056275454">
              <w:marLeft w:val="0"/>
              <w:marRight w:val="0"/>
              <w:marTop w:val="360"/>
              <w:marBottom w:val="480"/>
              <w:divBdr>
                <w:top w:val="none" w:sz="0" w:space="0" w:color="auto"/>
                <w:left w:val="none" w:sz="0" w:space="0" w:color="auto"/>
                <w:bottom w:val="none" w:sz="0" w:space="0" w:color="auto"/>
                <w:right w:val="none" w:sz="0" w:space="0" w:color="auto"/>
              </w:divBdr>
              <w:divsChild>
                <w:div w:id="304892184">
                  <w:marLeft w:val="0"/>
                  <w:marRight w:val="0"/>
                  <w:marTop w:val="0"/>
                  <w:marBottom w:val="0"/>
                  <w:divBdr>
                    <w:top w:val="none" w:sz="0" w:space="0" w:color="auto"/>
                    <w:left w:val="none" w:sz="0" w:space="0" w:color="auto"/>
                    <w:bottom w:val="none" w:sz="0" w:space="0" w:color="auto"/>
                    <w:right w:val="none" w:sz="0" w:space="0" w:color="auto"/>
                  </w:divBdr>
                  <w:divsChild>
                    <w:div w:id="131337297">
                      <w:marLeft w:val="0"/>
                      <w:marRight w:val="0"/>
                      <w:marTop w:val="0"/>
                      <w:marBottom w:val="720"/>
                      <w:divBdr>
                        <w:top w:val="none" w:sz="0" w:space="0" w:color="auto"/>
                        <w:left w:val="none" w:sz="0" w:space="0" w:color="auto"/>
                        <w:bottom w:val="none" w:sz="0" w:space="0" w:color="auto"/>
                        <w:right w:val="none" w:sz="0" w:space="0" w:color="auto"/>
                      </w:divBdr>
                      <w:divsChild>
                        <w:div w:id="1982230546">
                          <w:marLeft w:val="0"/>
                          <w:marRight w:val="0"/>
                          <w:marTop w:val="0"/>
                          <w:marBottom w:val="0"/>
                          <w:divBdr>
                            <w:top w:val="none" w:sz="0" w:space="0" w:color="auto"/>
                            <w:left w:val="none" w:sz="0" w:space="0" w:color="auto"/>
                            <w:bottom w:val="none" w:sz="0" w:space="0" w:color="auto"/>
                            <w:right w:val="none" w:sz="0" w:space="0" w:color="auto"/>
                          </w:divBdr>
                          <w:divsChild>
                            <w:div w:id="5448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968259">
      <w:bodyDiv w:val="1"/>
      <w:marLeft w:val="0"/>
      <w:marRight w:val="0"/>
      <w:marTop w:val="0"/>
      <w:marBottom w:val="0"/>
      <w:divBdr>
        <w:top w:val="none" w:sz="0" w:space="0" w:color="auto"/>
        <w:left w:val="none" w:sz="0" w:space="0" w:color="auto"/>
        <w:bottom w:val="none" w:sz="0" w:space="0" w:color="auto"/>
        <w:right w:val="none" w:sz="0" w:space="0" w:color="auto"/>
      </w:divBdr>
    </w:div>
    <w:div w:id="1959726151">
      <w:bodyDiv w:val="1"/>
      <w:marLeft w:val="0"/>
      <w:marRight w:val="0"/>
      <w:marTop w:val="0"/>
      <w:marBottom w:val="0"/>
      <w:divBdr>
        <w:top w:val="none" w:sz="0" w:space="0" w:color="auto"/>
        <w:left w:val="none" w:sz="0" w:space="0" w:color="auto"/>
        <w:bottom w:val="none" w:sz="0" w:space="0" w:color="auto"/>
        <w:right w:val="none" w:sz="0" w:space="0" w:color="auto"/>
      </w:divBdr>
    </w:div>
    <w:div w:id="1963607891">
      <w:bodyDiv w:val="1"/>
      <w:marLeft w:val="0"/>
      <w:marRight w:val="0"/>
      <w:marTop w:val="0"/>
      <w:marBottom w:val="0"/>
      <w:divBdr>
        <w:top w:val="none" w:sz="0" w:space="0" w:color="auto"/>
        <w:left w:val="none" w:sz="0" w:space="0" w:color="auto"/>
        <w:bottom w:val="none" w:sz="0" w:space="0" w:color="auto"/>
        <w:right w:val="none" w:sz="0" w:space="0" w:color="auto"/>
      </w:divBdr>
    </w:div>
    <w:div w:id="1964656420">
      <w:bodyDiv w:val="1"/>
      <w:marLeft w:val="0"/>
      <w:marRight w:val="0"/>
      <w:marTop w:val="0"/>
      <w:marBottom w:val="0"/>
      <w:divBdr>
        <w:top w:val="none" w:sz="0" w:space="0" w:color="auto"/>
        <w:left w:val="none" w:sz="0" w:space="0" w:color="auto"/>
        <w:bottom w:val="none" w:sz="0" w:space="0" w:color="auto"/>
        <w:right w:val="none" w:sz="0" w:space="0" w:color="auto"/>
      </w:divBdr>
    </w:div>
    <w:div w:id="2011833283">
      <w:bodyDiv w:val="1"/>
      <w:marLeft w:val="0"/>
      <w:marRight w:val="0"/>
      <w:marTop w:val="0"/>
      <w:marBottom w:val="0"/>
      <w:divBdr>
        <w:top w:val="none" w:sz="0" w:space="0" w:color="auto"/>
        <w:left w:val="none" w:sz="0" w:space="0" w:color="auto"/>
        <w:bottom w:val="none" w:sz="0" w:space="0" w:color="auto"/>
        <w:right w:val="none" w:sz="0" w:space="0" w:color="auto"/>
      </w:divBdr>
    </w:div>
    <w:div w:id="2020501168">
      <w:bodyDiv w:val="1"/>
      <w:marLeft w:val="0"/>
      <w:marRight w:val="0"/>
      <w:marTop w:val="0"/>
      <w:marBottom w:val="0"/>
      <w:divBdr>
        <w:top w:val="none" w:sz="0" w:space="0" w:color="auto"/>
        <w:left w:val="none" w:sz="0" w:space="0" w:color="auto"/>
        <w:bottom w:val="none" w:sz="0" w:space="0" w:color="auto"/>
        <w:right w:val="none" w:sz="0" w:space="0" w:color="auto"/>
      </w:divBdr>
    </w:div>
    <w:div w:id="2067602031">
      <w:bodyDiv w:val="1"/>
      <w:marLeft w:val="0"/>
      <w:marRight w:val="0"/>
      <w:marTop w:val="0"/>
      <w:marBottom w:val="0"/>
      <w:divBdr>
        <w:top w:val="none" w:sz="0" w:space="0" w:color="auto"/>
        <w:left w:val="none" w:sz="0" w:space="0" w:color="auto"/>
        <w:bottom w:val="none" w:sz="0" w:space="0" w:color="auto"/>
        <w:right w:val="none" w:sz="0" w:space="0" w:color="auto"/>
      </w:divBdr>
    </w:div>
    <w:div w:id="2076583296">
      <w:bodyDiv w:val="1"/>
      <w:marLeft w:val="0"/>
      <w:marRight w:val="0"/>
      <w:marTop w:val="0"/>
      <w:marBottom w:val="0"/>
      <w:divBdr>
        <w:top w:val="none" w:sz="0" w:space="0" w:color="auto"/>
        <w:left w:val="none" w:sz="0" w:space="0" w:color="auto"/>
        <w:bottom w:val="none" w:sz="0" w:space="0" w:color="auto"/>
        <w:right w:val="none" w:sz="0" w:space="0" w:color="auto"/>
      </w:divBdr>
    </w:div>
    <w:div w:id="2080668513">
      <w:bodyDiv w:val="1"/>
      <w:marLeft w:val="0"/>
      <w:marRight w:val="0"/>
      <w:marTop w:val="0"/>
      <w:marBottom w:val="0"/>
      <w:divBdr>
        <w:top w:val="none" w:sz="0" w:space="0" w:color="auto"/>
        <w:left w:val="none" w:sz="0" w:space="0" w:color="auto"/>
        <w:bottom w:val="none" w:sz="0" w:space="0" w:color="auto"/>
        <w:right w:val="none" w:sz="0" w:space="0" w:color="auto"/>
      </w:divBdr>
    </w:div>
    <w:div w:id="2116166486">
      <w:bodyDiv w:val="1"/>
      <w:marLeft w:val="0"/>
      <w:marRight w:val="0"/>
      <w:marTop w:val="0"/>
      <w:marBottom w:val="0"/>
      <w:divBdr>
        <w:top w:val="none" w:sz="0" w:space="0" w:color="auto"/>
        <w:left w:val="none" w:sz="0" w:space="0" w:color="auto"/>
        <w:bottom w:val="none" w:sz="0" w:space="0" w:color="auto"/>
        <w:right w:val="none" w:sz="0" w:space="0" w:color="auto"/>
      </w:divBdr>
    </w:div>
    <w:div w:id="2135326159">
      <w:bodyDiv w:val="1"/>
      <w:marLeft w:val="0"/>
      <w:marRight w:val="0"/>
      <w:marTop w:val="0"/>
      <w:marBottom w:val="0"/>
      <w:divBdr>
        <w:top w:val="none" w:sz="0" w:space="0" w:color="auto"/>
        <w:left w:val="none" w:sz="0" w:space="0" w:color="auto"/>
        <w:bottom w:val="none" w:sz="0" w:space="0" w:color="auto"/>
        <w:right w:val="none" w:sz="0" w:space="0" w:color="auto"/>
      </w:divBdr>
    </w:div>
    <w:div w:id="2140297534">
      <w:bodyDiv w:val="1"/>
      <w:marLeft w:val="0"/>
      <w:marRight w:val="0"/>
      <w:marTop w:val="0"/>
      <w:marBottom w:val="0"/>
      <w:divBdr>
        <w:top w:val="none" w:sz="0" w:space="0" w:color="auto"/>
        <w:left w:val="none" w:sz="0" w:space="0" w:color="auto"/>
        <w:bottom w:val="none" w:sz="0" w:space="0" w:color="auto"/>
        <w:right w:val="none" w:sz="0" w:space="0" w:color="auto"/>
      </w:divBdr>
    </w:div>
    <w:div w:id="2140565700">
      <w:bodyDiv w:val="1"/>
      <w:marLeft w:val="0"/>
      <w:marRight w:val="0"/>
      <w:marTop w:val="0"/>
      <w:marBottom w:val="0"/>
      <w:divBdr>
        <w:top w:val="none" w:sz="0" w:space="0" w:color="auto"/>
        <w:left w:val="none" w:sz="0" w:space="0" w:color="auto"/>
        <w:bottom w:val="none" w:sz="0" w:space="0" w:color="auto"/>
        <w:right w:val="none" w:sz="0" w:space="0" w:color="auto"/>
      </w:divBdr>
    </w:div>
    <w:div w:id="21453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roussel@cna-aiic.ca" TargetMode="External"/><Relationship Id="rId18" Type="http://schemas.openxmlformats.org/officeDocument/2006/relationships/hyperlink" Target="https://na01.safelinks.protection.outlook.com/?url=https%3A%2F%2Fwww.canadian-nurse.com%2Fwrite-for-us&amp;data=02%7C01%7C%7Cac1284311a274095fa1908d6604c8ed3%7C8bb6061d2d4640959f9e41cfcbc1e9f1%7C0%7C0%7C636802279255508469&amp;sdata=%2Frgm8EKvxw1E32fE73oD1%2FJ2%2FZ55A73wINKgVJ4cZDw%3D&amp;reserved=0" TargetMode="External"/><Relationship Id="rId26" Type="http://schemas.openxmlformats.org/officeDocument/2006/relationships/hyperlink" Target="https://www.canada.ca/en/health-canada/services/health-care-system/reports-publications/palliative-care/framework-palliative-care-canada.html" TargetMode="External"/><Relationship Id="rId39" Type="http://schemas.openxmlformats.org/officeDocument/2006/relationships/hyperlink" Target="https://www.cna-aiic.ca/en/news-room/news-releases/2018/cna-to-welcome-international-council-of-nurses-ceo-in-manitoba-wednesday-october-31" TargetMode="External"/><Relationship Id="rId21" Type="http://schemas.openxmlformats.org/officeDocument/2006/relationships/hyperlink" Target="http://www.ourcommons.ca/DocumentViewer/en/42-1/FINA/news-release/10260673" TargetMode="External"/><Relationship Id="rId34" Type="http://schemas.openxmlformats.org/officeDocument/2006/relationships/hyperlink" Target="https://twitter.com/canadanurses/status/1068592799556272129"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na-aiic.ca/-/media/cna/page-content/pdf-fr/enonce-de-position-preparation-aux-situations-durgence-et-capacite-dintervention_dec-2018.pdf" TargetMode="External"/><Relationship Id="rId29" Type="http://schemas.openxmlformats.org/officeDocument/2006/relationships/hyperlink" Target="C://Users/dgranovsky/Downloads/11-22-18_CDSS-Statement_FINAL_E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udget.gc.ca/2019/prebudget-prebudgetaire/index-en.html" TargetMode="External"/><Relationship Id="rId32" Type="http://schemas.openxmlformats.org/officeDocument/2006/relationships/hyperlink" Target="https://ici.radio-canada.ca/tele/le-telejournal-acadie/site/episodes/420100/episode-du-12-novembre-2018" TargetMode="External"/><Relationship Id="rId37" Type="http://schemas.openxmlformats.org/officeDocument/2006/relationships/hyperlink" Target="https://twitter.com/hashtag/awesome?src=hash" TargetMode="External"/><Relationship Id="rId40" Type="http://schemas.openxmlformats.org/officeDocument/2006/relationships/header" Target="header3.xml"/><Relationship Id="rId45" Type="http://schemas.openxmlformats.org/officeDocument/2006/relationships/hyperlink" Target="https://cna-aiic.ca/en/membership/member-discounts" TargetMode="External"/><Relationship Id="rId5" Type="http://schemas.openxmlformats.org/officeDocument/2006/relationships/webSettings" Target="webSettings.xml"/><Relationship Id="rId15" Type="http://schemas.openxmlformats.org/officeDocument/2006/relationships/hyperlink" Target="https://www.cna-aiic.ca/-/media/cna/page-content/pdf-en/emergency-preparedness-and-response-position-statement_dec-2018.pdf?la=en&amp;hash=8FA8FD66BCA70B5E5156E711AE323B7B3FB58D80" TargetMode="External"/><Relationship Id="rId23" Type="http://schemas.openxmlformats.org/officeDocument/2006/relationships/hyperlink" Target="https://www.youtube.com/watch?time_continue=2&amp;v=VteQwPHIQSY" TargetMode="External"/><Relationship Id="rId28" Type="http://schemas.openxmlformats.org/officeDocument/2006/relationships/hyperlink" Target="http://healthaction.ca/media-centre/324-national-poll-reveals-7-out-10-canadians-want-the-federal-government-to-prioritize-healthcare-investments-in-seniors-care.html" TargetMode="External"/><Relationship Id="rId36" Type="http://schemas.openxmlformats.org/officeDocument/2006/relationships/hyperlink" Target="https://twitter.com/Twitter" TargetMode="External"/><Relationship Id="rId10" Type="http://schemas.openxmlformats.org/officeDocument/2006/relationships/header" Target="header2.xml"/><Relationship Id="rId19" Type="http://schemas.openxmlformats.org/officeDocument/2006/relationships/hyperlink" Target="https://na01.safelinks.protection.outlook.com/?url=https%3A%2F%2Fwww.infirmiere-canadienne.com%2Fsoumettre-un-article&amp;data=02%7C01%7C%7Cac1284311a274095fa1908d6604c8ed3%7C8bb6061d2d4640959f9e41cfcbc1e9f1%7C0%7C0%7C636802279255508469&amp;sdata=h%2FYCBloSkC3XGdilGgZW6QDwL36k8FDDzNDxY%2BiBYjE%3D&amp;reserved=0" TargetMode="External"/><Relationship Id="rId31" Type="http://schemas.openxmlformats.org/officeDocument/2006/relationships/hyperlink" Target="https://ici.radio-canada.ca/nouvelle/1134809/manque-personnel-infirmier-remis-doute-associations-professionnelles-penurie" TargetMode="External"/><Relationship Id="rId44" Type="http://schemas.openxmlformats.org/officeDocument/2006/relationships/hyperlink" Target="mailto:certification@cna-aii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na-aiic.ca/-/media/cna/page-content/pdf-en/nurses-health-and-human-rights-position-statement_dec-2018.pdf?la=en&amp;hash=F3E784558F08815146C4472003CBCA6434468226" TargetMode="External"/><Relationship Id="rId22" Type="http://schemas.openxmlformats.org/officeDocument/2006/relationships/hyperlink" Target="https://www.cna-aiic.ca/-/media/cna/page-content/pdf-en/cna_2019-prebudget-consultation_submission-to-the-standing-committee-on-finance_august-2018.pdf?la=en&amp;hash=9788D48E96212D6B74BEECF387714C39EB76D86E" TargetMode="External"/><Relationship Id="rId27" Type="http://schemas.openxmlformats.org/officeDocument/2006/relationships/hyperlink" Target="http://healthaction.ca/images/stories/publications/2018/Heal_Canadian-Way_2.0_EN_web.pdf" TargetMode="External"/><Relationship Id="rId30" Type="http://schemas.openxmlformats.org/officeDocument/2006/relationships/hyperlink" Target="https://www.news957.com/audio/the-todd-veinotte-show/" TargetMode="External"/><Relationship Id="rId35" Type="http://schemas.openxmlformats.org/officeDocument/2006/relationships/hyperlink" Target="https://twitter.com/hashtag/awesomenurse?src=hash" TargetMode="External"/><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na-aiic.ca/en/nursing-practice/the-practice-of-nursing/advanced-nursing-practice" TargetMode="External"/><Relationship Id="rId17" Type="http://schemas.openxmlformats.org/officeDocument/2006/relationships/hyperlink" Target="https://www.conferenceboard.ca/temp/ea8d6a24-b5e6-416f-9346-cdf5ca50a38f/9970_PharmaReform-RPT.pdf" TargetMode="External"/><Relationship Id="rId25" Type="http://schemas.openxmlformats.org/officeDocument/2006/relationships/hyperlink" Target="https://www.cna-aiic.ca/en/news-room/news-releases/2018/canadian-nurses-look-forward-to-helping-health-minister-implement-framework-to-improve-palliative-care" TargetMode="External"/><Relationship Id="rId33" Type="http://schemas.openxmlformats.org/officeDocument/2006/relationships/hyperlink" Target="https://ici.radio-canada.ca/nouvelle/1135291/penurie-infirmieres-nouveau-brunswick" TargetMode="External"/><Relationship Id="rId38" Type="http://schemas.openxmlformats.org/officeDocument/2006/relationships/hyperlink" Target="https://twitter.com/hashtag/HappyFriday?src=hash" TargetMode="External"/><Relationship Id="rId46" Type="http://schemas.openxmlformats.org/officeDocument/2006/relationships/fontTable" Target="fontTable.xml"/><Relationship Id="rId20" Type="http://schemas.openxmlformats.org/officeDocument/2006/relationships/hyperlink" Target="http://www.ourcommons.ca/Content/Committee/421/FINA/Reports/RP10260416/finarp27/finarp27-e.pdf" TargetMode="External"/><Relationship Id="rId4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DA6E-5118-403F-9A18-E0A78593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CNA CEO/ ED Communiqué | November/ December 2018</vt:lpstr>
    </vt:vector>
  </TitlesOfParts>
  <Company>Canadian Nurses Association</Company>
  <LinksUpToDate>false</LinksUpToDate>
  <CharactersWithSpaces>24875</CharactersWithSpaces>
  <SharedDoc>false</SharedDoc>
  <HLinks>
    <vt:vector size="66" baseType="variant">
      <vt:variant>
        <vt:i4>4063351</vt:i4>
      </vt:variant>
      <vt:variant>
        <vt:i4>30</vt:i4>
      </vt:variant>
      <vt:variant>
        <vt:i4>0</vt:i4>
      </vt:variant>
      <vt:variant>
        <vt:i4>5</vt:i4>
      </vt:variant>
      <vt:variant>
        <vt:lpwstr>http://www.cna-aiic.ca/en/events/national-nursing-week-2015</vt:lpwstr>
      </vt:variant>
      <vt:variant>
        <vt:lpwstr/>
      </vt:variant>
      <vt:variant>
        <vt:i4>4980819</vt:i4>
      </vt:variant>
      <vt:variant>
        <vt:i4>27</vt:i4>
      </vt:variant>
      <vt:variant>
        <vt:i4>0</vt:i4>
      </vt:variant>
      <vt:variant>
        <vt:i4>5</vt:i4>
      </vt:variant>
      <vt:variant>
        <vt:lpwstr>http://cna-aiic.ca/en/events/other-health-events/submit-event</vt:lpwstr>
      </vt:variant>
      <vt:variant>
        <vt:lpwstr/>
      </vt:variant>
      <vt:variant>
        <vt:i4>2687029</vt:i4>
      </vt:variant>
      <vt:variant>
        <vt:i4>24</vt:i4>
      </vt:variant>
      <vt:variant>
        <vt:i4>0</vt:i4>
      </vt:variant>
      <vt:variant>
        <vt:i4>5</vt:i4>
      </vt:variant>
      <vt:variant>
        <vt:lpwstr>http://www.cna-aiic.ca/~/media/cna/page-content/pdf-fr/phns in schools webinar fr jan2014.pdf?la=fr</vt:lpwstr>
      </vt:variant>
      <vt:variant>
        <vt:lpwstr/>
      </vt:variant>
      <vt:variant>
        <vt:i4>851989</vt:i4>
      </vt:variant>
      <vt:variant>
        <vt:i4>21</vt:i4>
      </vt:variant>
      <vt:variant>
        <vt:i4>0</vt:i4>
      </vt:variant>
      <vt:variant>
        <vt:i4>5</vt:i4>
      </vt:variant>
      <vt:variant>
        <vt:lpwstr>http://cna-aiic.ca/~/media/cna/page-content/pdf-fr/approche-prospective-des-soins-les-infirmieres-de-la-sante-publique-dans-les-ecoles.pdf?la=fr</vt:lpwstr>
      </vt:variant>
      <vt:variant>
        <vt:lpwstr/>
      </vt:variant>
      <vt:variant>
        <vt:i4>2293865</vt:i4>
      </vt:variant>
      <vt:variant>
        <vt:i4>18</vt:i4>
      </vt:variant>
      <vt:variant>
        <vt:i4>0</vt:i4>
      </vt:variant>
      <vt:variant>
        <vt:i4>5</vt:i4>
      </vt:variant>
      <vt:variant>
        <vt:lpwstr>http://www.cna-aiic.ca/~/media/cna/page-content/pdf-en/optimizing_the_role_of_nursing_in_home_health_e.pdf?la=en</vt:lpwstr>
      </vt:variant>
      <vt:variant>
        <vt:lpwstr/>
      </vt:variant>
      <vt:variant>
        <vt:i4>8257593</vt:i4>
      </vt:variant>
      <vt:variant>
        <vt:i4>15</vt:i4>
      </vt:variant>
      <vt:variant>
        <vt:i4>0</vt:i4>
      </vt:variant>
      <vt:variant>
        <vt:i4>5</vt:i4>
      </vt:variant>
      <vt:variant>
        <vt:lpwstr>http://www.tedhsu.ca/C626/endorsements.html</vt:lpwstr>
      </vt:variant>
      <vt:variant>
        <vt:lpwstr/>
      </vt:variant>
      <vt:variant>
        <vt:i4>8061048</vt:i4>
      </vt:variant>
      <vt:variant>
        <vt:i4>12</vt:i4>
      </vt:variant>
      <vt:variant>
        <vt:i4>0</vt:i4>
      </vt:variant>
      <vt:variant>
        <vt:i4>5</vt:i4>
      </vt:variant>
      <vt:variant>
        <vt:lpwstr>http://www.jamesmoore.ca/biography/</vt:lpwstr>
      </vt:variant>
      <vt:variant>
        <vt:lpwstr/>
      </vt:variant>
      <vt:variant>
        <vt:i4>2883628</vt:i4>
      </vt:variant>
      <vt:variant>
        <vt:i4>9</vt:i4>
      </vt:variant>
      <vt:variant>
        <vt:i4>0</vt:i4>
      </vt:variant>
      <vt:variant>
        <vt:i4>5</vt:i4>
      </vt:variant>
      <vt:variant>
        <vt:lpwstr>http://www.cna-aiic.ca/~/media/cna/page-content/pdf-en/lettertohonjamesmooreonbillc626.pdf</vt:lpwstr>
      </vt:variant>
      <vt:variant>
        <vt:lpwstr/>
      </vt:variant>
      <vt:variant>
        <vt:i4>7143483</vt:i4>
      </vt:variant>
      <vt:variant>
        <vt:i4>6</vt:i4>
      </vt:variant>
      <vt:variant>
        <vt:i4>0</vt:i4>
      </vt:variant>
      <vt:variant>
        <vt:i4>5</vt:i4>
      </vt:variant>
      <vt:variant>
        <vt:lpwstr>http://www.tedhsu.ca/about-ted/</vt:lpwstr>
      </vt:variant>
      <vt:variant>
        <vt:lpwstr/>
      </vt:variant>
      <vt:variant>
        <vt:i4>1966196</vt:i4>
      </vt:variant>
      <vt:variant>
        <vt:i4>3</vt:i4>
      </vt:variant>
      <vt:variant>
        <vt:i4>0</vt:i4>
      </vt:variant>
      <vt:variant>
        <vt:i4>5</vt:i4>
      </vt:variant>
      <vt:variant>
        <vt:lpwstr>http://www.liberal.ca/files/gravity_forms/89-82b67cfb81179bdd402b20bcbb0c645e/2015/01/Seniors-Town-Hall.pdf</vt:lpwstr>
      </vt:variant>
      <vt:variant>
        <vt:lpwstr/>
      </vt:variant>
      <vt:variant>
        <vt:i4>131072</vt:i4>
      </vt:variant>
      <vt:variant>
        <vt:i4>0</vt:i4>
      </vt:variant>
      <vt:variant>
        <vt:i4>0</vt:i4>
      </vt:variant>
      <vt:variant>
        <vt:i4>5</vt:i4>
      </vt:variant>
      <vt:variant>
        <vt:lpwstr>http://www.cna-aiic.ca/en/news-room/news-releases/2014/health-begins-at-home-says-canadian-nurses-and-citizens-alike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 CEO/ ED Communiqué | November/ December 2018</dc:title>
  <dc:subject/>
  <dc:creator>Vivienne Fisher</dc:creator>
  <cp:keywords/>
  <dc:description/>
  <cp:lastModifiedBy>Tracy Page</cp:lastModifiedBy>
  <cp:revision>2</cp:revision>
  <cp:lastPrinted>2018-12-20T15:24:00Z</cp:lastPrinted>
  <dcterms:created xsi:type="dcterms:W3CDTF">2018-12-21T20:09:00Z</dcterms:created>
  <dcterms:modified xsi:type="dcterms:W3CDTF">2018-12-21T20:09:00Z</dcterms:modified>
</cp:coreProperties>
</file>