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64A8" w14:textId="77777777" w:rsidR="007A4750" w:rsidRDefault="007A4750" w:rsidP="007A4750">
      <w:pPr>
        <w:rPr>
          <w:b/>
          <w:bCs/>
        </w:rPr>
      </w:pPr>
      <w:r>
        <w:rPr>
          <w:b/>
          <w:bCs/>
          <w:noProof/>
        </w:rPr>
        <w:drawing>
          <wp:inline distT="0" distB="0" distL="0" distR="0" wp14:anchorId="1F3BB5BC" wp14:editId="4696B7DD">
            <wp:extent cx="928806" cy="622300"/>
            <wp:effectExtent l="0" t="0" r="5080" b="6350"/>
            <wp:docPr id="738227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27335" name="Picture 7382273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8225" cy="628611"/>
                    </a:xfrm>
                    <a:prstGeom prst="rect">
                      <a:avLst/>
                    </a:prstGeom>
                  </pic:spPr>
                </pic:pic>
              </a:graphicData>
            </a:graphic>
          </wp:inline>
        </w:drawing>
      </w:r>
    </w:p>
    <w:p w14:paraId="20BD8A37" w14:textId="63669DB5" w:rsidR="007A4750" w:rsidRPr="007A4750" w:rsidRDefault="007A4750" w:rsidP="007A4750">
      <w:r w:rsidRPr="007A4750">
        <w:t>June 26, 2026</w:t>
      </w:r>
    </w:p>
    <w:p w14:paraId="226C1807" w14:textId="1F810B80" w:rsidR="007A4750" w:rsidRPr="007A4750" w:rsidRDefault="007A4750" w:rsidP="007A4750">
      <w:pPr>
        <w:rPr>
          <w:b/>
          <w:bCs/>
          <w:sz w:val="32"/>
          <w:szCs w:val="32"/>
        </w:rPr>
      </w:pPr>
      <w:r w:rsidRPr="007A4750">
        <w:rPr>
          <w:b/>
          <w:bCs/>
          <w:sz w:val="32"/>
          <w:szCs w:val="32"/>
        </w:rPr>
        <w:t>Health and Fitness Coordinator</w:t>
      </w:r>
    </w:p>
    <w:p w14:paraId="27E2994A" w14:textId="77777777" w:rsidR="007A4750" w:rsidRPr="007A4750" w:rsidRDefault="007A4750" w:rsidP="007A4750">
      <w:pPr>
        <w:rPr>
          <w:b/>
          <w:bCs/>
        </w:rPr>
      </w:pPr>
      <w:r w:rsidRPr="007A4750">
        <w:rPr>
          <w:b/>
          <w:bCs/>
        </w:rPr>
        <w:t>Job description:</w:t>
      </w:r>
    </w:p>
    <w:p w14:paraId="3B1F7011" w14:textId="77777777" w:rsidR="007A4750" w:rsidRPr="007A4750" w:rsidRDefault="007A4750" w:rsidP="007A4750">
      <w:r w:rsidRPr="007A4750">
        <w:t xml:space="preserve">The Zatzman Sportsplex is a large, family-focused health, fitness, and recreation complex, serving all regions of the Halifax Regional Municipality. The facility hosts a variety of facilities and services including a double gymnasium, a large fitness </w:t>
      </w:r>
      <w:proofErr w:type="spellStart"/>
      <w:r w:rsidRPr="007A4750">
        <w:t>centre</w:t>
      </w:r>
      <w:proofErr w:type="spellEnd"/>
      <w:r w:rsidRPr="007A4750">
        <w:t>, community spaces, two swimming pools, an NHL sized arena with seating for 3,000 people, and so much more. In addition, the facility also sponsors a large-scale community outreach and accessibility program to reduce barriers and ensure that everyone in our community can play at the Sportsplex.</w:t>
      </w:r>
    </w:p>
    <w:p w14:paraId="401B2141" w14:textId="77777777" w:rsidR="007A4750" w:rsidRPr="007A4750" w:rsidRDefault="007A4750" w:rsidP="007A4750">
      <w:r w:rsidRPr="007A4750">
        <w:t>Diversity is a primary value of the Zatzman Sportsplex. We consider individual talents, skills, and unique perspectives to provide the best service to our vibrant community.</w:t>
      </w:r>
    </w:p>
    <w:p w14:paraId="6BD795B9" w14:textId="77777777" w:rsidR="007A4750" w:rsidRPr="007A4750" w:rsidRDefault="007A4750" w:rsidP="007A4750">
      <w:r w:rsidRPr="007A4750">
        <w:t>The Zatzman Sportsplex is seeking an organized and detail-oriented Health and Fitness Coordinator to join the Programs and Services team. Reporting to the Director, Programs and Services, this role ensures the facility’s health and fitness programming and weight room operations are maintained at a high standard in addition to being responsive to our members. This is a fast paced environment which will require an individual that is flexible, highly organized, and possesses time management skills. The position is full time, 40 hours per week and will require flexibility as the facility is open 7 days a week from 6am – 10pm.</w:t>
      </w:r>
    </w:p>
    <w:p w14:paraId="4897D59D" w14:textId="77777777" w:rsidR="007A4750" w:rsidRPr="007A4750" w:rsidRDefault="007A4750" w:rsidP="007A4750">
      <w:r w:rsidRPr="007A4750">
        <w:t>Key responsibilities:</w:t>
      </w:r>
    </w:p>
    <w:p w14:paraId="03EAC82C" w14:textId="77777777" w:rsidR="007A4750" w:rsidRPr="007A4750" w:rsidRDefault="007A4750" w:rsidP="007A4750">
      <w:r w:rsidRPr="007A4750">
        <w:t>· Design schedules for drop-in fitness classes that maximize customer participation</w:t>
      </w:r>
    </w:p>
    <w:p w14:paraId="610DF52F" w14:textId="77777777" w:rsidR="007A4750" w:rsidRPr="007A4750" w:rsidRDefault="007A4750" w:rsidP="007A4750">
      <w:r w:rsidRPr="007A4750">
        <w:t xml:space="preserve">· Create and design paid for fitness programming like </w:t>
      </w:r>
      <w:proofErr w:type="gramStart"/>
      <w:r w:rsidRPr="007A4750">
        <w:t>learn</w:t>
      </w:r>
      <w:proofErr w:type="gramEnd"/>
      <w:r w:rsidRPr="007A4750">
        <w:t xml:space="preserve"> to classes and personal training</w:t>
      </w:r>
    </w:p>
    <w:p w14:paraId="6F83E490" w14:textId="77777777" w:rsidR="007A4750" w:rsidRPr="007A4750" w:rsidRDefault="007A4750" w:rsidP="007A4750">
      <w:r w:rsidRPr="007A4750">
        <w:t>· Evaluate program offerings and instructors to provide feedback to improve our services</w:t>
      </w:r>
    </w:p>
    <w:p w14:paraId="31E45602" w14:textId="77777777" w:rsidR="007A4750" w:rsidRPr="007A4750" w:rsidRDefault="007A4750" w:rsidP="007A4750">
      <w:r w:rsidRPr="007A4750">
        <w:t>· Recruit, hire and train staff for fitness programming and weight room supervision</w:t>
      </w:r>
    </w:p>
    <w:p w14:paraId="1FC46192" w14:textId="77777777" w:rsidR="007A4750" w:rsidRPr="007A4750" w:rsidRDefault="007A4750" w:rsidP="007A4750">
      <w:r w:rsidRPr="007A4750">
        <w:t>· Develop plans to ensure all offerings and shifts are covered to maintain effective operation and minimize disruption to customers.</w:t>
      </w:r>
    </w:p>
    <w:p w14:paraId="0C2425A7" w14:textId="77777777" w:rsidR="007A4750" w:rsidRDefault="007A4750" w:rsidP="007A4750"/>
    <w:p w14:paraId="61E19576" w14:textId="77777777" w:rsidR="007A4750" w:rsidRDefault="007A4750" w:rsidP="007A4750"/>
    <w:p w14:paraId="4BDFE585" w14:textId="61C51C75" w:rsidR="007A4750" w:rsidRPr="007A4750" w:rsidRDefault="007A4750" w:rsidP="007A4750">
      <w:r w:rsidRPr="004E2081">
        <w:rPr>
          <w:b/>
          <w:bCs/>
        </w:rPr>
        <w:t>Qualifications</w:t>
      </w:r>
      <w:r w:rsidRPr="007A4750">
        <w:t>:</w:t>
      </w:r>
    </w:p>
    <w:p w14:paraId="67750418" w14:textId="77777777" w:rsidR="007A4750" w:rsidRPr="007A4750" w:rsidRDefault="007A4750" w:rsidP="007A4750">
      <w:pPr>
        <w:numPr>
          <w:ilvl w:val="0"/>
          <w:numId w:val="1"/>
        </w:numPr>
      </w:pPr>
      <w:r w:rsidRPr="007A4750">
        <w:t>Can Fit Pro/Certified Personal Trainer (CPTP/Certified Exercise Physiologist (CCEP) and Fitness Instructor Specialist certifications or other equivalents which includes a current First Aid Certificate</w:t>
      </w:r>
    </w:p>
    <w:p w14:paraId="0F2AF253" w14:textId="77777777" w:rsidR="007A4750" w:rsidRPr="007A4750" w:rsidRDefault="007A4750" w:rsidP="007A4750">
      <w:pPr>
        <w:numPr>
          <w:ilvl w:val="0"/>
          <w:numId w:val="1"/>
        </w:numPr>
      </w:pPr>
      <w:r w:rsidRPr="007A4750">
        <w:t>Minimum 4 years’ experience in the fitness industry</w:t>
      </w:r>
    </w:p>
    <w:p w14:paraId="7D9F1950" w14:textId="77777777" w:rsidR="007A4750" w:rsidRPr="007A4750" w:rsidRDefault="007A4750" w:rsidP="007A4750">
      <w:pPr>
        <w:numPr>
          <w:ilvl w:val="0"/>
          <w:numId w:val="1"/>
        </w:numPr>
      </w:pPr>
      <w:r w:rsidRPr="007A4750">
        <w:t>College, Diploma or Certificate in Exercise Science or a related field</w:t>
      </w:r>
    </w:p>
    <w:p w14:paraId="5B9B16FC" w14:textId="77777777" w:rsidR="007A4750" w:rsidRPr="007A4750" w:rsidRDefault="007A4750" w:rsidP="007A4750">
      <w:pPr>
        <w:numPr>
          <w:ilvl w:val="0"/>
          <w:numId w:val="1"/>
        </w:numPr>
      </w:pPr>
      <w:r w:rsidRPr="007A4750">
        <w:t>Bachelor of Kinesiology or related degree would be considered an asset.</w:t>
      </w:r>
    </w:p>
    <w:p w14:paraId="74F384AC" w14:textId="12A015A7" w:rsidR="007A4750" w:rsidRDefault="007A4750" w:rsidP="007A4750">
      <w:r>
        <w:rPr>
          <w:b/>
          <w:bCs/>
        </w:rPr>
        <w:t>Renumeration</w:t>
      </w:r>
      <w:r w:rsidRPr="007A4750">
        <w:rPr>
          <w:b/>
          <w:bCs/>
        </w:rPr>
        <w:t>:</w:t>
      </w:r>
      <w:r w:rsidRPr="007A4750">
        <w:t> CA$50,000.00 - CA$58,000.00 per year</w:t>
      </w:r>
      <w:r w:rsidRPr="007A4750">
        <w:t xml:space="preserve"> </w:t>
      </w:r>
    </w:p>
    <w:p w14:paraId="67CDA460" w14:textId="23DD1ECE" w:rsidR="007A4750" w:rsidRPr="007A4750" w:rsidRDefault="007A4750" w:rsidP="007A4750">
      <w:r w:rsidRPr="007A4750">
        <w:t xml:space="preserve">This is a Permanent Full time position with the Zatzman Sportsplex. Interested candidates can apply by email with a resume and cover letter to mcmulll@halifax.ca on or before Friday, July 10, 2026. Applications can also be dropped off at the Zatzman Sportsplex </w:t>
      </w:r>
      <w:proofErr w:type="gramStart"/>
      <w:r w:rsidRPr="007A4750">
        <w:t>to</w:t>
      </w:r>
      <w:proofErr w:type="gramEnd"/>
      <w:r w:rsidRPr="007A4750">
        <w:t xml:space="preserve"> the attention of Lana McMullen</w:t>
      </w:r>
      <w:r>
        <w:t>.</w:t>
      </w:r>
    </w:p>
    <w:p w14:paraId="5727E71E" w14:textId="77777777" w:rsidR="007A4750" w:rsidRPr="007A4750" w:rsidRDefault="007A4750" w:rsidP="007A4750">
      <w:r w:rsidRPr="007A4750">
        <w:t>Any questions can be directed to Lana McMullen at 902-490-3129.</w:t>
      </w:r>
    </w:p>
    <w:p w14:paraId="30DA477C" w14:textId="77777777" w:rsidR="007A4750" w:rsidRPr="007A4750" w:rsidRDefault="007A4750" w:rsidP="007A4750">
      <w:r w:rsidRPr="007A4750">
        <w:t>Benefits:</w:t>
      </w:r>
    </w:p>
    <w:p w14:paraId="40F534DE" w14:textId="77777777" w:rsidR="007A4750" w:rsidRPr="007A4750" w:rsidRDefault="007A4750" w:rsidP="007A4750">
      <w:pPr>
        <w:numPr>
          <w:ilvl w:val="0"/>
          <w:numId w:val="2"/>
        </w:numPr>
      </w:pPr>
      <w:r w:rsidRPr="007A4750">
        <w:t>Employee assistance program</w:t>
      </w:r>
    </w:p>
    <w:p w14:paraId="19F9F3CE" w14:textId="77777777" w:rsidR="007A4750" w:rsidRPr="007A4750" w:rsidRDefault="007A4750" w:rsidP="007A4750">
      <w:pPr>
        <w:numPr>
          <w:ilvl w:val="0"/>
          <w:numId w:val="2"/>
        </w:numPr>
      </w:pPr>
      <w:r w:rsidRPr="007A4750">
        <w:t>On-site gym</w:t>
      </w:r>
    </w:p>
    <w:p w14:paraId="250AE06F" w14:textId="77777777" w:rsidR="007A4750" w:rsidRPr="007A4750" w:rsidRDefault="007A4750" w:rsidP="007A4750">
      <w:pPr>
        <w:numPr>
          <w:ilvl w:val="0"/>
          <w:numId w:val="2"/>
        </w:numPr>
      </w:pPr>
      <w:r w:rsidRPr="007A4750">
        <w:t>On-site parking</w:t>
      </w:r>
    </w:p>
    <w:p w14:paraId="2D50B773" w14:textId="77777777" w:rsidR="007A4750" w:rsidRPr="007A4750" w:rsidRDefault="007A4750" w:rsidP="007A4750">
      <w:pPr>
        <w:numPr>
          <w:ilvl w:val="0"/>
          <w:numId w:val="2"/>
        </w:numPr>
      </w:pPr>
      <w:r w:rsidRPr="007A4750">
        <w:t>Paid time off</w:t>
      </w:r>
    </w:p>
    <w:p w14:paraId="1F6BBD6E" w14:textId="4D89313C" w:rsidR="007A4750" w:rsidRPr="007A4750" w:rsidRDefault="007A4750" w:rsidP="007A4750">
      <w:pPr>
        <w:ind w:left="720"/>
      </w:pPr>
    </w:p>
    <w:p w14:paraId="034ED512" w14:textId="39411581" w:rsidR="007A4750" w:rsidRPr="007A4750" w:rsidRDefault="007A4750" w:rsidP="007A4750"/>
    <w:p w14:paraId="2FC01837" w14:textId="77777777" w:rsidR="007A4750" w:rsidRDefault="007A4750"/>
    <w:sectPr w:rsidR="007A4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47B5"/>
    <w:multiLevelType w:val="multilevel"/>
    <w:tmpl w:val="6A8A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F77D5"/>
    <w:multiLevelType w:val="multilevel"/>
    <w:tmpl w:val="FF94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760BC3"/>
    <w:multiLevelType w:val="multilevel"/>
    <w:tmpl w:val="BCF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81012">
    <w:abstractNumId w:val="0"/>
  </w:num>
  <w:num w:numId="2" w16cid:durableId="748621739">
    <w:abstractNumId w:val="2"/>
  </w:num>
  <w:num w:numId="3" w16cid:durableId="73964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50"/>
    <w:rsid w:val="004E2081"/>
    <w:rsid w:val="004E6A0A"/>
    <w:rsid w:val="007A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6581"/>
  <w15:chartTrackingRefBased/>
  <w15:docId w15:val="{03FFD75B-D042-466B-9F01-01F35C4F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750"/>
    <w:rPr>
      <w:rFonts w:eastAsiaTheme="majorEastAsia" w:cstheme="majorBidi"/>
      <w:color w:val="272727" w:themeColor="text1" w:themeTint="D8"/>
    </w:rPr>
  </w:style>
  <w:style w:type="paragraph" w:styleId="Title">
    <w:name w:val="Title"/>
    <w:basedOn w:val="Normal"/>
    <w:next w:val="Normal"/>
    <w:link w:val="TitleChar"/>
    <w:uiPriority w:val="10"/>
    <w:qFormat/>
    <w:rsid w:val="007A4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750"/>
    <w:pPr>
      <w:spacing w:before="160"/>
      <w:jc w:val="center"/>
    </w:pPr>
    <w:rPr>
      <w:i/>
      <w:iCs/>
      <w:color w:val="404040" w:themeColor="text1" w:themeTint="BF"/>
    </w:rPr>
  </w:style>
  <w:style w:type="character" w:customStyle="1" w:styleId="QuoteChar">
    <w:name w:val="Quote Char"/>
    <w:basedOn w:val="DefaultParagraphFont"/>
    <w:link w:val="Quote"/>
    <w:uiPriority w:val="29"/>
    <w:rsid w:val="007A4750"/>
    <w:rPr>
      <w:i/>
      <w:iCs/>
      <w:color w:val="404040" w:themeColor="text1" w:themeTint="BF"/>
    </w:rPr>
  </w:style>
  <w:style w:type="paragraph" w:styleId="ListParagraph">
    <w:name w:val="List Paragraph"/>
    <w:basedOn w:val="Normal"/>
    <w:uiPriority w:val="34"/>
    <w:qFormat/>
    <w:rsid w:val="007A4750"/>
    <w:pPr>
      <w:ind w:left="720"/>
      <w:contextualSpacing/>
    </w:pPr>
  </w:style>
  <w:style w:type="character" w:styleId="IntenseEmphasis">
    <w:name w:val="Intense Emphasis"/>
    <w:basedOn w:val="DefaultParagraphFont"/>
    <w:uiPriority w:val="21"/>
    <w:qFormat/>
    <w:rsid w:val="007A4750"/>
    <w:rPr>
      <w:i/>
      <w:iCs/>
      <w:color w:val="0F4761" w:themeColor="accent1" w:themeShade="BF"/>
    </w:rPr>
  </w:style>
  <w:style w:type="paragraph" w:styleId="IntenseQuote">
    <w:name w:val="Intense Quote"/>
    <w:basedOn w:val="Normal"/>
    <w:next w:val="Normal"/>
    <w:link w:val="IntenseQuoteChar"/>
    <w:uiPriority w:val="30"/>
    <w:qFormat/>
    <w:rsid w:val="007A4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750"/>
    <w:rPr>
      <w:i/>
      <w:iCs/>
      <w:color w:val="0F4761" w:themeColor="accent1" w:themeShade="BF"/>
    </w:rPr>
  </w:style>
  <w:style w:type="character" w:styleId="IntenseReference">
    <w:name w:val="Intense Reference"/>
    <w:basedOn w:val="DefaultParagraphFont"/>
    <w:uiPriority w:val="32"/>
    <w:qFormat/>
    <w:rsid w:val="007A4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2412</Characters>
  <Application>Microsoft Office Word</Application>
  <DocSecurity>0</DocSecurity>
  <Lines>20</Lines>
  <Paragraphs>5</Paragraphs>
  <ScaleCrop>false</ScaleCrop>
  <Company>Halifax Regional Municipality</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McMullen, Lana</dc:creator>
  <cp:keywords/>
  <dc:description/>
  <cp:lastModifiedBy>McMullen, Lana</cp:lastModifiedBy>
  <cp:revision>2</cp:revision>
  <dcterms:created xsi:type="dcterms:W3CDTF">2026-06-26T15:40:00Z</dcterms:created>
  <dcterms:modified xsi:type="dcterms:W3CDTF">2026-06-26T15:44:00Z</dcterms:modified>
</cp:coreProperties>
</file>