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33C4B" w14:textId="68AB18E9" w:rsidR="00301B6B" w:rsidRPr="00301B6B" w:rsidRDefault="00F343E5" w:rsidP="002A3FF9">
      <w:pPr>
        <w:rPr>
          <w:b/>
          <w:bCs/>
          <w:i/>
          <w:sz w:val="40"/>
          <w:szCs w:val="40"/>
        </w:rPr>
      </w:pPr>
      <w:r w:rsidRPr="00301B6B">
        <w:rPr>
          <w:b/>
          <w:bCs/>
          <w:i/>
          <w:noProof/>
          <w:sz w:val="40"/>
          <w:szCs w:val="40"/>
        </w:rPr>
        <w:drawing>
          <wp:anchor distT="0" distB="0" distL="114300" distR="114300" simplePos="0" relativeHeight="251658240" behindDoc="0" locked="0" layoutInCell="1" allowOverlap="1" wp14:anchorId="555AE8AF" wp14:editId="31A761C5">
            <wp:simplePos x="0" y="0"/>
            <wp:positionH relativeFrom="column">
              <wp:posOffset>0</wp:posOffset>
            </wp:positionH>
            <wp:positionV relativeFrom="page">
              <wp:posOffset>0</wp:posOffset>
            </wp:positionV>
            <wp:extent cx="914400" cy="914400"/>
            <wp:effectExtent l="0" t="0" r="0" b="0"/>
            <wp:wrapNone/>
            <wp:docPr id="456008287"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008287" name="Picture 1" descr="A logo with a black backgroun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p w14:paraId="2289FDC7" w14:textId="16D95D37" w:rsidR="00A00AE3" w:rsidRPr="00301B6B" w:rsidRDefault="00740EB6" w:rsidP="00A00AE3">
      <w:pPr>
        <w:jc w:val="center"/>
        <w:rPr>
          <w:b/>
          <w:bCs/>
          <w:sz w:val="40"/>
          <w:szCs w:val="40"/>
        </w:rPr>
      </w:pPr>
      <w:r>
        <w:rPr>
          <w:b/>
          <w:bCs/>
          <w:sz w:val="40"/>
          <w:szCs w:val="40"/>
        </w:rPr>
        <w:t>Shift Operator</w:t>
      </w:r>
    </w:p>
    <w:p w14:paraId="6485E310" w14:textId="77777777" w:rsidR="00D00FAB" w:rsidRDefault="00D00FAB" w:rsidP="00D00FAB"/>
    <w:p w14:paraId="56836D8B" w14:textId="77777777" w:rsidR="00D00FAB" w:rsidRDefault="00D00FAB" w:rsidP="00D00FAB"/>
    <w:p w14:paraId="5D21D51C" w14:textId="7F64BBBE" w:rsidR="00D00FAB" w:rsidRPr="00D00FAB" w:rsidRDefault="00D00FAB" w:rsidP="00D00FAB">
      <w:pPr>
        <w:rPr>
          <w:rFonts w:asciiTheme="minorHAnsi" w:hAnsiTheme="minorHAnsi" w:cstheme="minorHAnsi"/>
        </w:rPr>
      </w:pPr>
      <w:r w:rsidRPr="00D00FAB">
        <w:rPr>
          <w:rFonts w:asciiTheme="minorHAnsi" w:hAnsiTheme="minorHAnsi" w:cstheme="minorHAnsi"/>
        </w:rPr>
        <w:t xml:space="preserve">The Zatzman Sportsplex-is a large, family-focused health, fitness, and recreation complex, serving all regions of the Halifax Regional Municipality. The facility hosts a variety of facilities and services including a double gymnasium, a large fitness </w:t>
      </w:r>
      <w:proofErr w:type="spellStart"/>
      <w:r w:rsidRPr="00D00FAB">
        <w:rPr>
          <w:rFonts w:asciiTheme="minorHAnsi" w:hAnsiTheme="minorHAnsi" w:cstheme="minorHAnsi"/>
        </w:rPr>
        <w:t>centre</w:t>
      </w:r>
      <w:proofErr w:type="spellEnd"/>
      <w:r w:rsidRPr="00D00FAB">
        <w:rPr>
          <w:rFonts w:asciiTheme="minorHAnsi" w:hAnsiTheme="minorHAnsi" w:cstheme="minorHAnsi"/>
        </w:rPr>
        <w:t>, community spaces, two swimming pools, an NHL sized arena with seating for 3,000 people, and so much more. In addition, the facility also sponsors a large-scale community outreach and accessibility program to reduce barriers and ensure that everyone in our community can play at the Sportsplex.</w:t>
      </w:r>
    </w:p>
    <w:p w14:paraId="41C75264" w14:textId="77777777" w:rsidR="00D00FAB" w:rsidRPr="00D00FAB" w:rsidRDefault="00D00FAB" w:rsidP="00D00FAB">
      <w:pPr>
        <w:rPr>
          <w:rFonts w:asciiTheme="minorHAnsi" w:hAnsiTheme="minorHAnsi" w:cstheme="minorHAnsi"/>
        </w:rPr>
      </w:pPr>
    </w:p>
    <w:p w14:paraId="75F981FD" w14:textId="77777777" w:rsidR="00D00FAB" w:rsidRPr="00D00FAB" w:rsidRDefault="00D00FAB" w:rsidP="00D00FAB">
      <w:pPr>
        <w:rPr>
          <w:rFonts w:asciiTheme="minorHAnsi" w:hAnsiTheme="minorHAnsi" w:cstheme="minorHAnsi"/>
        </w:rPr>
      </w:pPr>
      <w:r w:rsidRPr="00D00FAB">
        <w:rPr>
          <w:rFonts w:asciiTheme="minorHAnsi" w:hAnsiTheme="minorHAnsi" w:cstheme="minorHAnsi"/>
        </w:rPr>
        <w:t>Diversity is a primary value of the Zatzman Sportsplex. We consider individual talents, skills, and unique perspectives to provide the best service to our vibrant community.</w:t>
      </w:r>
    </w:p>
    <w:p w14:paraId="120017A8" w14:textId="77777777" w:rsidR="00D00FAB" w:rsidRPr="00D00FAB" w:rsidRDefault="00D00FAB" w:rsidP="00D00FAB">
      <w:pPr>
        <w:rPr>
          <w:rFonts w:asciiTheme="minorHAnsi" w:hAnsiTheme="minorHAnsi" w:cstheme="minorHAnsi"/>
        </w:rPr>
      </w:pPr>
    </w:p>
    <w:p w14:paraId="7FFCC7EF" w14:textId="16B0A6EA" w:rsidR="00D00FAB" w:rsidRPr="00D00FAB" w:rsidRDefault="00D00FAB" w:rsidP="00D00FAB">
      <w:pPr>
        <w:rPr>
          <w:rFonts w:asciiTheme="minorHAnsi" w:hAnsiTheme="minorHAnsi" w:cstheme="minorHAnsi"/>
        </w:rPr>
      </w:pPr>
      <w:r w:rsidRPr="00D00FAB">
        <w:rPr>
          <w:rFonts w:asciiTheme="minorHAnsi" w:hAnsiTheme="minorHAnsi" w:cstheme="minorHAnsi"/>
        </w:rPr>
        <w:t>The Zatzman Sportsplex is seeking a skilled and knowledgeable Shift Operator to join our Operations Team. This position will report to the Chief Engineer and is responsible for operating and maintaining the mechanical systems used to provide heat, ventilation, air conditioning (HVAC systems), maintaining and repairing pools, and the ice and refrigeration plant at the Sportsplex.</w:t>
      </w:r>
    </w:p>
    <w:p w14:paraId="750726B0" w14:textId="77777777" w:rsidR="00D00FAB" w:rsidRPr="00D00FAB" w:rsidRDefault="00D00FAB" w:rsidP="00D00FAB">
      <w:pPr>
        <w:rPr>
          <w:rFonts w:asciiTheme="minorHAnsi" w:hAnsiTheme="minorHAnsi" w:cstheme="minorHAnsi"/>
        </w:rPr>
      </w:pPr>
    </w:p>
    <w:p w14:paraId="1F8F13F0" w14:textId="289847CC" w:rsidR="00D00FAB" w:rsidRPr="00D00FAB" w:rsidRDefault="00D00FAB" w:rsidP="00D00FAB">
      <w:pPr>
        <w:rPr>
          <w:rFonts w:asciiTheme="minorHAnsi" w:hAnsiTheme="minorHAnsi" w:cstheme="minorHAnsi"/>
        </w:rPr>
      </w:pPr>
      <w:r w:rsidRPr="00D00FAB">
        <w:rPr>
          <w:rFonts w:asciiTheme="minorHAnsi" w:hAnsiTheme="minorHAnsi" w:cstheme="minorHAnsi"/>
        </w:rPr>
        <w:t>We provide extensive on-the-job training, pairing you with experienced mentors and offering learning resources to ensure you have the support and guidance needed.</w:t>
      </w:r>
    </w:p>
    <w:p w14:paraId="50AD5678" w14:textId="77777777" w:rsidR="00D00FAB" w:rsidRPr="00D00FAB" w:rsidRDefault="00D00FAB" w:rsidP="00D00FAB">
      <w:pPr>
        <w:rPr>
          <w:rFonts w:asciiTheme="minorHAnsi" w:hAnsiTheme="minorHAnsi" w:cstheme="minorHAnsi"/>
        </w:rPr>
      </w:pPr>
    </w:p>
    <w:p w14:paraId="4EFC9842" w14:textId="2E641604" w:rsidR="00D00FAB" w:rsidRPr="00D00FAB" w:rsidRDefault="00D00FAB" w:rsidP="00D00FAB">
      <w:pPr>
        <w:rPr>
          <w:rFonts w:asciiTheme="minorHAnsi" w:hAnsiTheme="minorHAnsi" w:cstheme="minorHAnsi"/>
        </w:rPr>
      </w:pPr>
      <w:r w:rsidRPr="00D00FAB">
        <w:rPr>
          <w:rFonts w:asciiTheme="minorHAnsi" w:hAnsiTheme="minorHAnsi" w:cstheme="minorHAnsi"/>
        </w:rPr>
        <w:t>Key responsibilities:</w:t>
      </w:r>
    </w:p>
    <w:p w14:paraId="4B69ED0C"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Building Control Systems (Delta program) - programming heating, ventilation, air conditioning to satisfy the day-to-day, events, and operational needs.</w:t>
      </w:r>
    </w:p>
    <w:p w14:paraId="39B7D3BB"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Respond promptly to all service requests.</w:t>
      </w:r>
    </w:p>
    <w:p w14:paraId="5C4275C3"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Direct outside contractors as required.</w:t>
      </w:r>
    </w:p>
    <w:p w14:paraId="7CACA8F5"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Operating and maintaining the ammonia ice plant.</w:t>
      </w:r>
    </w:p>
    <w:p w14:paraId="06DAA728"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Operating and maintaining boilers and HVAC systems.</w:t>
      </w:r>
    </w:p>
    <w:p w14:paraId="0D4B6F98"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Complete Preventive Maintenance and emergency work.</w:t>
      </w:r>
    </w:p>
    <w:p w14:paraId="2204C754"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Check all mechanical equipment, i.e. controls, gauges, valves, and other components to assure continuous heat, hot water, air conditioning and ice temperatures</w:t>
      </w:r>
    </w:p>
    <w:p w14:paraId="2C5FA255"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Ensure the plant operation is operating safely and efficiently; ice maintenance; driving Olympia and using ice edger to maintain acceptable ice conditions.</w:t>
      </w:r>
    </w:p>
    <w:p w14:paraId="6BE34EEC"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Daily inspection of mechanical, filtration, and electrical rooms.</w:t>
      </w:r>
    </w:p>
    <w:p w14:paraId="0A57AED8"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Maintenance on plumbing components.</w:t>
      </w:r>
    </w:p>
    <w:p w14:paraId="60DB58BA"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Performing the physical duties required to correct emergency conditions such as sewer back-ups, water flooding into building, electrical failures, and related incidents.</w:t>
      </w:r>
    </w:p>
    <w:p w14:paraId="59E7C39E"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Daily measuring, maintaining, and recording of water treatment chemical levels for pools.</w:t>
      </w:r>
    </w:p>
    <w:p w14:paraId="2B485B64"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Ensure the plant operation is operating safely and efficiently</w:t>
      </w:r>
    </w:p>
    <w:p w14:paraId="11E6E0C0"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Must have a demonstrated commitment to workplace safety, ensuring adherence to all safety protocols</w:t>
      </w:r>
    </w:p>
    <w:p w14:paraId="6148DBEC" w14:textId="77777777" w:rsidR="00D00FAB" w:rsidRPr="00D00FAB" w:rsidRDefault="00D00FAB" w:rsidP="00D00FAB">
      <w:pPr>
        <w:numPr>
          <w:ilvl w:val="0"/>
          <w:numId w:val="2"/>
        </w:numPr>
        <w:rPr>
          <w:rFonts w:asciiTheme="minorHAnsi" w:hAnsiTheme="minorHAnsi" w:cstheme="minorHAnsi"/>
        </w:rPr>
      </w:pPr>
      <w:r w:rsidRPr="00D00FAB">
        <w:rPr>
          <w:rFonts w:asciiTheme="minorHAnsi" w:hAnsiTheme="minorHAnsi" w:cstheme="minorHAnsi"/>
        </w:rPr>
        <w:t>Other related duties as assigned.</w:t>
      </w:r>
    </w:p>
    <w:p w14:paraId="0223CAE8" w14:textId="77777777" w:rsidR="00D00FAB" w:rsidRPr="00D00FAB" w:rsidRDefault="00D00FAB" w:rsidP="00D00FAB">
      <w:pPr>
        <w:rPr>
          <w:rFonts w:asciiTheme="minorHAnsi" w:hAnsiTheme="minorHAnsi" w:cstheme="minorHAnsi"/>
        </w:rPr>
      </w:pPr>
    </w:p>
    <w:p w14:paraId="4329D316" w14:textId="24DB0A38" w:rsidR="00D00FAB" w:rsidRPr="00D00FAB" w:rsidRDefault="00D00FAB" w:rsidP="00D00FAB">
      <w:pPr>
        <w:rPr>
          <w:rFonts w:asciiTheme="minorHAnsi" w:hAnsiTheme="minorHAnsi" w:cstheme="minorHAnsi"/>
        </w:rPr>
      </w:pPr>
      <w:r w:rsidRPr="00D00FAB">
        <w:rPr>
          <w:rFonts w:asciiTheme="minorHAnsi" w:hAnsiTheme="minorHAnsi" w:cstheme="minorHAnsi"/>
        </w:rPr>
        <w:t>This is a full-time position with the Zatzman Sportsplex. Competitive wages starting at $23.00 per hour depending on education and experience. This is a shift work position varying between days, evenings, and weekends, with full-time hours.</w:t>
      </w:r>
    </w:p>
    <w:p w14:paraId="5875CBD4" w14:textId="77777777" w:rsidR="00D00FAB" w:rsidRPr="00D00FAB" w:rsidRDefault="00D00FAB" w:rsidP="00D00FAB">
      <w:pPr>
        <w:rPr>
          <w:rFonts w:asciiTheme="minorHAnsi" w:hAnsiTheme="minorHAnsi" w:cstheme="minorHAnsi"/>
        </w:rPr>
      </w:pPr>
    </w:p>
    <w:p w14:paraId="3693D17A" w14:textId="322BE17A" w:rsidR="00D00FAB" w:rsidRPr="00D00FAB" w:rsidRDefault="00D00FAB" w:rsidP="00D00FAB">
      <w:pPr>
        <w:rPr>
          <w:rFonts w:asciiTheme="minorHAnsi" w:hAnsiTheme="minorHAnsi" w:cstheme="minorHAnsi"/>
        </w:rPr>
      </w:pPr>
      <w:r w:rsidRPr="00D00FAB">
        <w:rPr>
          <w:rFonts w:asciiTheme="minorHAnsi" w:hAnsiTheme="minorHAnsi" w:cstheme="minorHAnsi"/>
        </w:rPr>
        <w:t xml:space="preserve">Preference will be given to candidates who have the following, or similar training and experience: Arena ticketed plant operator 2nd class or a non-ticketed plant operator with experience, ice </w:t>
      </w:r>
      <w:proofErr w:type="spellStart"/>
      <w:r w:rsidRPr="00D00FAB">
        <w:rPr>
          <w:rFonts w:asciiTheme="minorHAnsi" w:hAnsiTheme="minorHAnsi" w:cstheme="minorHAnsi"/>
        </w:rPr>
        <w:t>resurfacer</w:t>
      </w:r>
      <w:proofErr w:type="spellEnd"/>
      <w:r w:rsidRPr="00D00FAB">
        <w:rPr>
          <w:rFonts w:asciiTheme="minorHAnsi" w:hAnsiTheme="minorHAnsi" w:cstheme="minorHAnsi"/>
        </w:rPr>
        <w:t xml:space="preserve"> (Olympia/Zamboni) driver experience, Certified Pool Operator ticket (CPO) or pool operator experience, or other applicable trades.</w:t>
      </w:r>
    </w:p>
    <w:p w14:paraId="6D25C785" w14:textId="77777777" w:rsidR="00D00FAB" w:rsidRPr="00D00FAB" w:rsidRDefault="00D00FAB" w:rsidP="00D00FAB">
      <w:pPr>
        <w:rPr>
          <w:rFonts w:asciiTheme="minorHAnsi" w:hAnsiTheme="minorHAnsi" w:cstheme="minorHAnsi"/>
        </w:rPr>
      </w:pPr>
    </w:p>
    <w:p w14:paraId="5FD81108" w14:textId="40289569" w:rsidR="00D00FAB" w:rsidRPr="00C34CDA" w:rsidRDefault="00D00FAB" w:rsidP="00D00FAB">
      <w:r w:rsidRPr="00D00FAB">
        <w:rPr>
          <w:rFonts w:asciiTheme="minorHAnsi" w:hAnsiTheme="minorHAnsi" w:cstheme="minorHAnsi"/>
        </w:rPr>
        <w:t xml:space="preserve">Interested candidates can apply by e-mail (preferred) with a resume and cover letter to </w:t>
      </w:r>
      <w:proofErr w:type="spellStart"/>
      <w:r w:rsidRPr="00D00FAB">
        <w:rPr>
          <w:rFonts w:asciiTheme="minorHAnsi" w:hAnsiTheme="minorHAnsi" w:cstheme="minorHAnsi"/>
        </w:rPr>
        <w:t>fleetj@halifax</w:t>
      </w:r>
      <w:proofErr w:type="spellEnd"/>
      <w:r w:rsidRPr="00D00FAB">
        <w:rPr>
          <w:rFonts w:asciiTheme="minorHAnsi" w:hAnsiTheme="minorHAnsi" w:cstheme="minorHAnsi"/>
        </w:rPr>
        <w:t xml:space="preserve">. </w:t>
      </w:r>
      <w:r w:rsidR="00C34CDA">
        <w:t xml:space="preserve">Competition will remain open until all position </w:t>
      </w:r>
      <w:r w:rsidR="00C34CDA">
        <w:t xml:space="preserve">is </w:t>
      </w:r>
      <w:r w:rsidR="00C34CDA">
        <w:t xml:space="preserve">filled. </w:t>
      </w:r>
      <w:r w:rsidRPr="00D00FAB">
        <w:rPr>
          <w:rFonts w:asciiTheme="minorHAnsi" w:hAnsiTheme="minorHAnsi" w:cstheme="minorHAnsi"/>
        </w:rPr>
        <w:t>If e-mail is not an option, applications can be dropped off at the Zatzman Sportsplex to the attention of Jamie Fleet at:</w:t>
      </w:r>
    </w:p>
    <w:p w14:paraId="0FCD6CE3" w14:textId="77777777" w:rsidR="007B5478" w:rsidRPr="00D00FAB" w:rsidRDefault="007B5478" w:rsidP="00A00AE3">
      <w:pPr>
        <w:rPr>
          <w:rFonts w:asciiTheme="minorHAnsi" w:hAnsiTheme="minorHAnsi" w:cstheme="minorHAnsi"/>
        </w:rPr>
      </w:pPr>
    </w:p>
    <w:p w14:paraId="45E4ECAD" w14:textId="4FE2180F" w:rsidR="00D00FAB" w:rsidRPr="00D00FAB" w:rsidRDefault="00D00FAB" w:rsidP="00D00FAB">
      <w:pPr>
        <w:rPr>
          <w:rFonts w:asciiTheme="minorHAnsi" w:hAnsiTheme="minorHAnsi" w:cstheme="minorHAnsi"/>
        </w:rPr>
      </w:pPr>
      <w:r w:rsidRPr="00D00FAB">
        <w:rPr>
          <w:rFonts w:asciiTheme="minorHAnsi" w:hAnsiTheme="minorHAnsi" w:cstheme="minorHAnsi"/>
        </w:rPr>
        <w:t>Zatzman Sportsplex</w:t>
      </w:r>
    </w:p>
    <w:p w14:paraId="628DDBE5" w14:textId="5FEA9863" w:rsidR="00D00FAB" w:rsidRPr="00D00FAB" w:rsidRDefault="00D00FAB" w:rsidP="00D00FAB">
      <w:pPr>
        <w:rPr>
          <w:rFonts w:asciiTheme="minorHAnsi" w:hAnsiTheme="minorHAnsi" w:cstheme="minorHAnsi"/>
        </w:rPr>
      </w:pPr>
      <w:r w:rsidRPr="00D00FAB">
        <w:rPr>
          <w:rFonts w:asciiTheme="minorHAnsi" w:hAnsiTheme="minorHAnsi" w:cstheme="minorHAnsi"/>
        </w:rPr>
        <w:t>110 Wyse Road, Dartmouth, N.S., B3A 1M2</w:t>
      </w:r>
    </w:p>
    <w:p w14:paraId="7739D6F3" w14:textId="77777777" w:rsidR="00D00FAB" w:rsidRPr="00D00FAB" w:rsidRDefault="00D00FAB" w:rsidP="00D00FAB">
      <w:pPr>
        <w:rPr>
          <w:rFonts w:asciiTheme="minorHAnsi" w:hAnsiTheme="minorHAnsi" w:cstheme="minorHAnsi"/>
        </w:rPr>
      </w:pPr>
      <w:r w:rsidRPr="00D00FAB">
        <w:rPr>
          <w:rFonts w:asciiTheme="minorHAnsi" w:hAnsiTheme="minorHAnsi" w:cstheme="minorHAnsi"/>
        </w:rPr>
        <w:t>Any questions can be directed to Jamie Fleet at (902) 490-3067 or </w:t>
      </w:r>
      <w:r w:rsidRPr="00D00FAB">
        <w:rPr>
          <w:rFonts w:asciiTheme="minorHAnsi" w:hAnsiTheme="minorHAnsi" w:cstheme="minorHAnsi"/>
          <w:i/>
          <w:iCs/>
        </w:rPr>
        <w:t>fleetj@halifax.ca.</w:t>
      </w:r>
    </w:p>
    <w:p w14:paraId="12BD4F2B" w14:textId="77777777" w:rsidR="00750791" w:rsidRPr="005631D8" w:rsidRDefault="00750791" w:rsidP="00750791">
      <w:pPr>
        <w:rPr>
          <w:rFonts w:asciiTheme="minorHAnsi" w:hAnsiTheme="minorHAnsi" w:cstheme="minorHAnsi"/>
        </w:rPr>
      </w:pPr>
    </w:p>
    <w:p w14:paraId="04F1B4DE" w14:textId="77777777" w:rsidR="00750791" w:rsidRPr="005631D8" w:rsidRDefault="00750791" w:rsidP="00750791">
      <w:pPr>
        <w:rPr>
          <w:rFonts w:asciiTheme="minorHAnsi" w:hAnsiTheme="minorHAnsi" w:cstheme="minorHAnsi"/>
        </w:rPr>
      </w:pPr>
    </w:p>
    <w:p w14:paraId="6CD78DF3" w14:textId="5D641F4B" w:rsidR="00971058" w:rsidRPr="005631D8" w:rsidRDefault="00971058" w:rsidP="00750791">
      <w:pPr>
        <w:rPr>
          <w:rFonts w:asciiTheme="minorHAnsi" w:hAnsiTheme="minorHAnsi" w:cstheme="minorHAnsi"/>
        </w:rPr>
      </w:pPr>
    </w:p>
    <w:sectPr w:rsidR="00971058" w:rsidRPr="005631D8" w:rsidSect="00A00AE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4677D"/>
    <w:multiLevelType w:val="multilevel"/>
    <w:tmpl w:val="EE62A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B4430"/>
    <w:multiLevelType w:val="hybridMultilevel"/>
    <w:tmpl w:val="4436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7240305">
    <w:abstractNumId w:val="1"/>
  </w:num>
  <w:num w:numId="2" w16cid:durableId="2021353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E3"/>
    <w:rsid w:val="00043A08"/>
    <w:rsid w:val="000A5606"/>
    <w:rsid w:val="000D3D10"/>
    <w:rsid w:val="000E3880"/>
    <w:rsid w:val="000F2359"/>
    <w:rsid w:val="001C5D39"/>
    <w:rsid w:val="001C7EB4"/>
    <w:rsid w:val="00207BF5"/>
    <w:rsid w:val="00211DFF"/>
    <w:rsid w:val="002221EE"/>
    <w:rsid w:val="00237E29"/>
    <w:rsid w:val="002969BE"/>
    <w:rsid w:val="002A3FF9"/>
    <w:rsid w:val="002C3C79"/>
    <w:rsid w:val="002E30CE"/>
    <w:rsid w:val="00301B6B"/>
    <w:rsid w:val="003655AA"/>
    <w:rsid w:val="004A2F16"/>
    <w:rsid w:val="004C08CD"/>
    <w:rsid w:val="004C19A3"/>
    <w:rsid w:val="004F05E5"/>
    <w:rsid w:val="005306F6"/>
    <w:rsid w:val="00534884"/>
    <w:rsid w:val="0053504C"/>
    <w:rsid w:val="005631D8"/>
    <w:rsid w:val="00571B41"/>
    <w:rsid w:val="00572EEC"/>
    <w:rsid w:val="00600C9E"/>
    <w:rsid w:val="00615D44"/>
    <w:rsid w:val="006402B1"/>
    <w:rsid w:val="00682B20"/>
    <w:rsid w:val="006C5E33"/>
    <w:rsid w:val="00740EB6"/>
    <w:rsid w:val="00750791"/>
    <w:rsid w:val="00787921"/>
    <w:rsid w:val="007B5478"/>
    <w:rsid w:val="0084698A"/>
    <w:rsid w:val="009114C0"/>
    <w:rsid w:val="00971058"/>
    <w:rsid w:val="009A45C9"/>
    <w:rsid w:val="00A00AE3"/>
    <w:rsid w:val="00A657CB"/>
    <w:rsid w:val="00AC577D"/>
    <w:rsid w:val="00AF15A2"/>
    <w:rsid w:val="00B344A0"/>
    <w:rsid w:val="00BE30DF"/>
    <w:rsid w:val="00BF6305"/>
    <w:rsid w:val="00C03B28"/>
    <w:rsid w:val="00C34CDA"/>
    <w:rsid w:val="00C97395"/>
    <w:rsid w:val="00CA636E"/>
    <w:rsid w:val="00CE5FC0"/>
    <w:rsid w:val="00CF5F29"/>
    <w:rsid w:val="00D00FAB"/>
    <w:rsid w:val="00D66858"/>
    <w:rsid w:val="00DA6470"/>
    <w:rsid w:val="00DD1606"/>
    <w:rsid w:val="00E24273"/>
    <w:rsid w:val="00EE5B7F"/>
    <w:rsid w:val="00F343E5"/>
    <w:rsid w:val="00F472CF"/>
    <w:rsid w:val="00F5034A"/>
    <w:rsid w:val="00F71BE6"/>
    <w:rsid w:val="00F960C6"/>
    <w:rsid w:val="00FC236E"/>
    <w:rsid w:val="00FC28EC"/>
    <w:rsid w:val="00FD4074"/>
    <w:rsid w:val="00FE36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BFE4"/>
  <w15:chartTrackingRefBased/>
  <w15:docId w15:val="{5478F324-3BA6-400A-99BB-CCC41D19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AE3"/>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0AE3"/>
    <w:rPr>
      <w:color w:val="0563C1" w:themeColor="hyperlink"/>
      <w:u w:val="single"/>
    </w:rPr>
  </w:style>
  <w:style w:type="character" w:customStyle="1" w:styleId="UnresolvedMention1">
    <w:name w:val="Unresolved Mention1"/>
    <w:basedOn w:val="DefaultParagraphFont"/>
    <w:uiPriority w:val="99"/>
    <w:semiHidden/>
    <w:unhideWhenUsed/>
    <w:rsid w:val="00F960C6"/>
    <w:rPr>
      <w:color w:val="808080"/>
      <w:shd w:val="clear" w:color="auto" w:fill="E6E6E6"/>
    </w:rPr>
  </w:style>
  <w:style w:type="character" w:customStyle="1" w:styleId="ilfuvd">
    <w:name w:val="ilfuvd"/>
    <w:basedOn w:val="DefaultParagraphFont"/>
    <w:rsid w:val="004A2F16"/>
  </w:style>
  <w:style w:type="paragraph" w:styleId="ListParagraph">
    <w:name w:val="List Paragraph"/>
    <w:basedOn w:val="Normal"/>
    <w:uiPriority w:val="34"/>
    <w:qFormat/>
    <w:rsid w:val="0084698A"/>
    <w:pPr>
      <w:ind w:left="720"/>
      <w:contextualSpacing/>
    </w:pPr>
  </w:style>
  <w:style w:type="character" w:styleId="Mention">
    <w:name w:val="Mention"/>
    <w:basedOn w:val="DefaultParagraphFont"/>
    <w:uiPriority w:val="99"/>
    <w:semiHidden/>
    <w:unhideWhenUsed/>
    <w:rsid w:val="00DA6470"/>
    <w:rPr>
      <w:color w:val="2B579A"/>
      <w:shd w:val="clear" w:color="auto" w:fill="E6E6E6"/>
    </w:rPr>
  </w:style>
  <w:style w:type="character" w:styleId="UnresolvedMention">
    <w:name w:val="Unresolved Mention"/>
    <w:basedOn w:val="DefaultParagraphFont"/>
    <w:uiPriority w:val="99"/>
    <w:semiHidden/>
    <w:unhideWhenUsed/>
    <w:rsid w:val="007B5478"/>
    <w:rPr>
      <w:color w:val="808080"/>
      <w:shd w:val="clear" w:color="auto" w:fill="E6E6E6"/>
    </w:rPr>
  </w:style>
  <w:style w:type="character" w:styleId="CommentReference">
    <w:name w:val="annotation reference"/>
    <w:basedOn w:val="DefaultParagraphFont"/>
    <w:uiPriority w:val="99"/>
    <w:semiHidden/>
    <w:unhideWhenUsed/>
    <w:rsid w:val="00F5034A"/>
    <w:rPr>
      <w:sz w:val="16"/>
      <w:szCs w:val="16"/>
    </w:rPr>
  </w:style>
  <w:style w:type="paragraph" w:styleId="CommentText">
    <w:name w:val="annotation text"/>
    <w:basedOn w:val="Normal"/>
    <w:link w:val="CommentTextChar"/>
    <w:uiPriority w:val="99"/>
    <w:unhideWhenUsed/>
    <w:rsid w:val="00F5034A"/>
    <w:rPr>
      <w:sz w:val="20"/>
      <w:szCs w:val="20"/>
    </w:rPr>
  </w:style>
  <w:style w:type="character" w:customStyle="1" w:styleId="CommentTextChar">
    <w:name w:val="Comment Text Char"/>
    <w:basedOn w:val="DefaultParagraphFont"/>
    <w:link w:val="CommentText"/>
    <w:uiPriority w:val="99"/>
    <w:rsid w:val="00F5034A"/>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F5034A"/>
    <w:rPr>
      <w:b/>
      <w:bCs/>
    </w:rPr>
  </w:style>
  <w:style w:type="character" w:customStyle="1" w:styleId="CommentSubjectChar">
    <w:name w:val="Comment Subject Char"/>
    <w:basedOn w:val="CommentTextChar"/>
    <w:link w:val="CommentSubject"/>
    <w:uiPriority w:val="99"/>
    <w:semiHidden/>
    <w:rsid w:val="00F5034A"/>
    <w:rPr>
      <w:rFonts w:ascii="Times New Roman" w:eastAsia="SimSun" w:hAnsi="Times New Roman" w:cs="Times New Roman"/>
      <w:b/>
      <w:bCs/>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173753">
      <w:bodyDiv w:val="1"/>
      <w:marLeft w:val="0"/>
      <w:marRight w:val="0"/>
      <w:marTop w:val="0"/>
      <w:marBottom w:val="0"/>
      <w:divBdr>
        <w:top w:val="none" w:sz="0" w:space="0" w:color="auto"/>
        <w:left w:val="none" w:sz="0" w:space="0" w:color="auto"/>
        <w:bottom w:val="none" w:sz="0" w:space="0" w:color="auto"/>
        <w:right w:val="none" w:sz="0" w:space="0" w:color="auto"/>
      </w:divBdr>
    </w:div>
    <w:div w:id="426343240">
      <w:bodyDiv w:val="1"/>
      <w:marLeft w:val="0"/>
      <w:marRight w:val="0"/>
      <w:marTop w:val="0"/>
      <w:marBottom w:val="0"/>
      <w:divBdr>
        <w:top w:val="none" w:sz="0" w:space="0" w:color="auto"/>
        <w:left w:val="none" w:sz="0" w:space="0" w:color="auto"/>
        <w:bottom w:val="none" w:sz="0" w:space="0" w:color="auto"/>
        <w:right w:val="none" w:sz="0" w:space="0" w:color="auto"/>
      </w:divBdr>
    </w:div>
    <w:div w:id="726105367">
      <w:bodyDiv w:val="1"/>
      <w:marLeft w:val="0"/>
      <w:marRight w:val="0"/>
      <w:marTop w:val="0"/>
      <w:marBottom w:val="0"/>
      <w:divBdr>
        <w:top w:val="none" w:sz="0" w:space="0" w:color="auto"/>
        <w:left w:val="none" w:sz="0" w:space="0" w:color="auto"/>
        <w:bottom w:val="none" w:sz="0" w:space="0" w:color="auto"/>
        <w:right w:val="none" w:sz="0" w:space="0" w:color="auto"/>
      </w:divBdr>
    </w:div>
    <w:div w:id="1055352594">
      <w:bodyDiv w:val="1"/>
      <w:marLeft w:val="0"/>
      <w:marRight w:val="0"/>
      <w:marTop w:val="0"/>
      <w:marBottom w:val="0"/>
      <w:divBdr>
        <w:top w:val="none" w:sz="0" w:space="0" w:color="auto"/>
        <w:left w:val="none" w:sz="0" w:space="0" w:color="auto"/>
        <w:bottom w:val="none" w:sz="0" w:space="0" w:color="auto"/>
        <w:right w:val="none" w:sz="0" w:space="0" w:color="auto"/>
      </w:divBdr>
    </w:div>
    <w:div w:id="1992060666">
      <w:bodyDiv w:val="1"/>
      <w:marLeft w:val="0"/>
      <w:marRight w:val="0"/>
      <w:marTop w:val="0"/>
      <w:marBottom w:val="0"/>
      <w:divBdr>
        <w:top w:val="none" w:sz="0" w:space="0" w:color="auto"/>
        <w:left w:val="none" w:sz="0" w:space="0" w:color="auto"/>
        <w:bottom w:val="none" w:sz="0" w:space="0" w:color="auto"/>
        <w:right w:val="none" w:sz="0" w:space="0" w:color="auto"/>
      </w:divBdr>
    </w:div>
    <w:div w:id="210221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Chauvin, Max</dc:creator>
  <cp:keywords/>
  <dc:description/>
  <cp:lastModifiedBy>MacMaster, Angela</cp:lastModifiedBy>
  <cp:revision>3</cp:revision>
  <dcterms:created xsi:type="dcterms:W3CDTF">2024-08-12T17:08:00Z</dcterms:created>
  <dcterms:modified xsi:type="dcterms:W3CDTF">2024-08-27T15:55:00Z</dcterms:modified>
</cp:coreProperties>
</file>