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61BF" w14:textId="77777777" w:rsidR="00AB3859" w:rsidRPr="00BC1754" w:rsidRDefault="00BC1754">
      <w:pPr>
        <w:rPr>
          <w:b/>
          <w:sz w:val="28"/>
          <w:szCs w:val="28"/>
        </w:rPr>
      </w:pPr>
      <w:r w:rsidRPr="00BC1754">
        <w:rPr>
          <w:b/>
          <w:color w:val="FF0000"/>
          <w:sz w:val="28"/>
          <w:szCs w:val="28"/>
        </w:rPr>
        <w:t>Nominee</w:t>
      </w:r>
      <w:r w:rsidRPr="00BC1754">
        <w:rPr>
          <w:b/>
          <w:sz w:val="28"/>
          <w:szCs w:val="28"/>
        </w:rPr>
        <w:t xml:space="preserve"> Details</w:t>
      </w:r>
    </w:p>
    <w:tbl>
      <w:tblPr>
        <w:tblStyle w:val="TableGrid"/>
        <w:tblW w:w="0" w:type="auto"/>
        <w:tblLook w:val="04A0" w:firstRow="1" w:lastRow="0" w:firstColumn="1" w:lastColumn="0" w:noHBand="0" w:noVBand="1"/>
      </w:tblPr>
      <w:tblGrid>
        <w:gridCol w:w="3823"/>
        <w:gridCol w:w="5527"/>
      </w:tblGrid>
      <w:tr w:rsidR="00BC1754" w14:paraId="46C33258" w14:textId="77777777" w:rsidTr="00BC1754">
        <w:tc>
          <w:tcPr>
            <w:tcW w:w="3823" w:type="dxa"/>
          </w:tcPr>
          <w:p w14:paraId="6805CAD4" w14:textId="77777777" w:rsidR="00BC1754" w:rsidRPr="00BC1754" w:rsidRDefault="00BC1754">
            <w:pPr>
              <w:rPr>
                <w:sz w:val="28"/>
                <w:szCs w:val="28"/>
              </w:rPr>
            </w:pPr>
            <w:r w:rsidRPr="00BC1754">
              <w:rPr>
                <w:sz w:val="28"/>
                <w:szCs w:val="28"/>
              </w:rPr>
              <w:t>Name:</w:t>
            </w:r>
          </w:p>
        </w:tc>
        <w:tc>
          <w:tcPr>
            <w:tcW w:w="5527" w:type="dxa"/>
          </w:tcPr>
          <w:p w14:paraId="41431D2E" w14:textId="77777777" w:rsidR="00BC1754" w:rsidRDefault="00BC1754"/>
        </w:tc>
      </w:tr>
      <w:tr w:rsidR="00BC1754" w14:paraId="37BE1FF9" w14:textId="77777777" w:rsidTr="00BC1754">
        <w:tc>
          <w:tcPr>
            <w:tcW w:w="3823" w:type="dxa"/>
          </w:tcPr>
          <w:p w14:paraId="496F427E" w14:textId="77777777" w:rsidR="00BC1754" w:rsidRPr="00BC1754" w:rsidRDefault="00BC1754">
            <w:pPr>
              <w:rPr>
                <w:sz w:val="28"/>
                <w:szCs w:val="28"/>
              </w:rPr>
            </w:pPr>
            <w:r w:rsidRPr="00BC1754">
              <w:rPr>
                <w:sz w:val="28"/>
                <w:szCs w:val="28"/>
              </w:rPr>
              <w:t>Organization (if applicable):</w:t>
            </w:r>
          </w:p>
        </w:tc>
        <w:tc>
          <w:tcPr>
            <w:tcW w:w="5527" w:type="dxa"/>
          </w:tcPr>
          <w:p w14:paraId="4C56C486" w14:textId="77777777" w:rsidR="00BC1754" w:rsidRDefault="00BC1754"/>
        </w:tc>
      </w:tr>
      <w:tr w:rsidR="00BC1754" w14:paraId="3758294E" w14:textId="77777777" w:rsidTr="00BC1754">
        <w:tc>
          <w:tcPr>
            <w:tcW w:w="3823" w:type="dxa"/>
          </w:tcPr>
          <w:p w14:paraId="13DD5E63" w14:textId="77777777" w:rsidR="00BC1754" w:rsidRPr="00BC1754" w:rsidRDefault="00BC1754">
            <w:pPr>
              <w:rPr>
                <w:sz w:val="28"/>
                <w:szCs w:val="28"/>
              </w:rPr>
            </w:pPr>
            <w:r w:rsidRPr="00BC1754">
              <w:rPr>
                <w:sz w:val="28"/>
                <w:szCs w:val="28"/>
              </w:rPr>
              <w:t>Permanent NS Mailing Address:</w:t>
            </w:r>
          </w:p>
        </w:tc>
        <w:tc>
          <w:tcPr>
            <w:tcW w:w="5527" w:type="dxa"/>
          </w:tcPr>
          <w:p w14:paraId="2E7AC805" w14:textId="77777777" w:rsidR="00BC1754" w:rsidRDefault="00BC1754"/>
        </w:tc>
      </w:tr>
      <w:tr w:rsidR="00BC1754" w14:paraId="2BC7F1FC" w14:textId="77777777" w:rsidTr="00BC1754">
        <w:tc>
          <w:tcPr>
            <w:tcW w:w="3823" w:type="dxa"/>
          </w:tcPr>
          <w:p w14:paraId="4C3565BC" w14:textId="77777777" w:rsidR="00BC1754" w:rsidRPr="00BC1754" w:rsidRDefault="00BC1754">
            <w:pPr>
              <w:rPr>
                <w:sz w:val="28"/>
                <w:szCs w:val="28"/>
              </w:rPr>
            </w:pPr>
            <w:r w:rsidRPr="00BC1754">
              <w:rPr>
                <w:sz w:val="28"/>
                <w:szCs w:val="28"/>
              </w:rPr>
              <w:t>Postal Code:</w:t>
            </w:r>
          </w:p>
        </w:tc>
        <w:tc>
          <w:tcPr>
            <w:tcW w:w="5527" w:type="dxa"/>
          </w:tcPr>
          <w:p w14:paraId="378CB351" w14:textId="77777777" w:rsidR="00BC1754" w:rsidRDefault="00BC1754"/>
        </w:tc>
      </w:tr>
      <w:tr w:rsidR="00BC1754" w14:paraId="03B9FF75" w14:textId="77777777" w:rsidTr="00BC1754">
        <w:tc>
          <w:tcPr>
            <w:tcW w:w="3823" w:type="dxa"/>
          </w:tcPr>
          <w:p w14:paraId="309B15EF" w14:textId="77777777" w:rsidR="00BC1754" w:rsidRPr="00BC1754" w:rsidRDefault="00BC1754">
            <w:pPr>
              <w:rPr>
                <w:sz w:val="28"/>
                <w:szCs w:val="28"/>
              </w:rPr>
            </w:pPr>
            <w:r w:rsidRPr="00BC1754">
              <w:rPr>
                <w:sz w:val="28"/>
                <w:szCs w:val="28"/>
              </w:rPr>
              <w:t>Phone:</w:t>
            </w:r>
          </w:p>
        </w:tc>
        <w:tc>
          <w:tcPr>
            <w:tcW w:w="5527" w:type="dxa"/>
          </w:tcPr>
          <w:p w14:paraId="48A52CF1" w14:textId="77777777" w:rsidR="00BC1754" w:rsidRDefault="00BC1754"/>
        </w:tc>
      </w:tr>
      <w:tr w:rsidR="00BC1754" w14:paraId="0D5F8D34" w14:textId="77777777" w:rsidTr="00BC1754">
        <w:tc>
          <w:tcPr>
            <w:tcW w:w="3823" w:type="dxa"/>
          </w:tcPr>
          <w:p w14:paraId="1189E02F" w14:textId="77777777" w:rsidR="00BC1754" w:rsidRPr="00BC1754" w:rsidRDefault="00BC1754">
            <w:pPr>
              <w:rPr>
                <w:sz w:val="28"/>
                <w:szCs w:val="28"/>
              </w:rPr>
            </w:pPr>
            <w:r w:rsidRPr="00BC1754">
              <w:rPr>
                <w:sz w:val="28"/>
                <w:szCs w:val="28"/>
              </w:rPr>
              <w:t>Email:</w:t>
            </w:r>
          </w:p>
        </w:tc>
        <w:tc>
          <w:tcPr>
            <w:tcW w:w="5527" w:type="dxa"/>
          </w:tcPr>
          <w:p w14:paraId="716A12C9" w14:textId="77777777" w:rsidR="00BC1754" w:rsidRDefault="00BC1754"/>
        </w:tc>
      </w:tr>
    </w:tbl>
    <w:p w14:paraId="25B8B1D3" w14:textId="77777777" w:rsidR="00BC1754" w:rsidRDefault="00BC1754"/>
    <w:p w14:paraId="398AAC64" w14:textId="77777777" w:rsidR="00BC1754" w:rsidRPr="00597096" w:rsidRDefault="00BC1754">
      <w:pPr>
        <w:rPr>
          <w:b/>
          <w:sz w:val="28"/>
          <w:szCs w:val="28"/>
        </w:rPr>
      </w:pPr>
      <w:r w:rsidRPr="00597096">
        <w:rPr>
          <w:b/>
          <w:sz w:val="28"/>
          <w:szCs w:val="28"/>
        </w:rPr>
        <w:t>Nomination Information</w:t>
      </w:r>
    </w:p>
    <w:tbl>
      <w:tblPr>
        <w:tblStyle w:val="TableGrid"/>
        <w:tblW w:w="0" w:type="auto"/>
        <w:tblLook w:val="04A0" w:firstRow="1" w:lastRow="0" w:firstColumn="1" w:lastColumn="0" w:noHBand="0" w:noVBand="1"/>
      </w:tblPr>
      <w:tblGrid>
        <w:gridCol w:w="4675"/>
        <w:gridCol w:w="4675"/>
      </w:tblGrid>
      <w:tr w:rsidR="00BC1754" w:rsidRPr="00BC1754" w14:paraId="025B6808" w14:textId="77777777" w:rsidTr="00BC1754">
        <w:tc>
          <w:tcPr>
            <w:tcW w:w="4675" w:type="dxa"/>
          </w:tcPr>
          <w:p w14:paraId="18044FC6" w14:textId="77777777" w:rsidR="00BC1754" w:rsidRDefault="00BC1754">
            <w:pPr>
              <w:rPr>
                <w:sz w:val="28"/>
                <w:szCs w:val="28"/>
              </w:rPr>
            </w:pPr>
            <w:r w:rsidRPr="00BC1754">
              <w:rPr>
                <w:sz w:val="28"/>
                <w:szCs w:val="28"/>
              </w:rPr>
              <w:t xml:space="preserve">Area of nominee’s activity </w:t>
            </w:r>
          </w:p>
          <w:p w14:paraId="7875116E" w14:textId="77777777" w:rsidR="00BC1754" w:rsidRPr="00BC1754" w:rsidRDefault="00BC1754" w:rsidP="0071638F">
            <w:pPr>
              <w:rPr>
                <w:sz w:val="24"/>
                <w:szCs w:val="24"/>
              </w:rPr>
            </w:pPr>
            <w:r w:rsidRPr="00BC1754">
              <w:rPr>
                <w:sz w:val="24"/>
                <w:szCs w:val="24"/>
              </w:rPr>
              <w:t>(</w:t>
            </w:r>
            <w:proofErr w:type="spellStart"/>
            <w:proofErr w:type="gramStart"/>
            <w:r w:rsidRPr="00BC1754">
              <w:rPr>
                <w:sz w:val="24"/>
                <w:szCs w:val="24"/>
              </w:rPr>
              <w:t>ie</w:t>
            </w:r>
            <w:proofErr w:type="spellEnd"/>
            <w:proofErr w:type="gramEnd"/>
            <w:r w:rsidRPr="00BC1754">
              <w:rPr>
                <w:sz w:val="24"/>
                <w:szCs w:val="24"/>
              </w:rPr>
              <w:t xml:space="preserve">. Actor, director, </w:t>
            </w:r>
            <w:r w:rsidR="0071638F">
              <w:rPr>
                <w:sz w:val="24"/>
                <w:szCs w:val="24"/>
              </w:rPr>
              <w:t>administrator</w:t>
            </w:r>
            <w:r w:rsidRPr="00BC1754">
              <w:rPr>
                <w:sz w:val="24"/>
                <w:szCs w:val="24"/>
              </w:rPr>
              <w:t xml:space="preserve">, </w:t>
            </w:r>
            <w:proofErr w:type="spellStart"/>
            <w:r w:rsidRPr="00BC1754">
              <w:rPr>
                <w:sz w:val="24"/>
                <w:szCs w:val="24"/>
              </w:rPr>
              <w:t>etc</w:t>
            </w:r>
            <w:proofErr w:type="spellEnd"/>
            <w:r w:rsidRPr="00BC1754">
              <w:rPr>
                <w:sz w:val="24"/>
                <w:szCs w:val="24"/>
              </w:rPr>
              <w:t>)</w:t>
            </w:r>
          </w:p>
        </w:tc>
        <w:tc>
          <w:tcPr>
            <w:tcW w:w="4675" w:type="dxa"/>
          </w:tcPr>
          <w:p w14:paraId="3E2A9323" w14:textId="77777777" w:rsidR="00BC1754" w:rsidRPr="00BC1754" w:rsidRDefault="00BC1754">
            <w:pPr>
              <w:rPr>
                <w:sz w:val="28"/>
                <w:szCs w:val="28"/>
              </w:rPr>
            </w:pPr>
          </w:p>
        </w:tc>
      </w:tr>
    </w:tbl>
    <w:p w14:paraId="07B2A4DF" w14:textId="77777777" w:rsidR="00BC1754" w:rsidRPr="00BC1754" w:rsidRDefault="00BC1754">
      <w:pPr>
        <w:rPr>
          <w:sz w:val="28"/>
          <w:szCs w:val="28"/>
        </w:rPr>
      </w:pPr>
    </w:p>
    <w:p w14:paraId="6B6BA7B3" w14:textId="77777777" w:rsidR="00BC1754" w:rsidRPr="00597096" w:rsidRDefault="00BC1754">
      <w:pPr>
        <w:rPr>
          <w:b/>
          <w:sz w:val="28"/>
          <w:szCs w:val="28"/>
        </w:rPr>
      </w:pPr>
      <w:r w:rsidRPr="00597096">
        <w:rPr>
          <w:b/>
          <w:sz w:val="28"/>
          <w:szCs w:val="28"/>
        </w:rPr>
        <w:t>Nominator’s Statement</w:t>
      </w:r>
    </w:p>
    <w:p w14:paraId="1C0D60B3" w14:textId="77777777" w:rsidR="00BC1754" w:rsidRDefault="0071638F">
      <w:pPr>
        <w:rPr>
          <w:sz w:val="28"/>
          <w:szCs w:val="28"/>
        </w:rPr>
      </w:pPr>
      <w:r>
        <w:rPr>
          <w:sz w:val="28"/>
          <w:szCs w:val="28"/>
        </w:rPr>
        <w:t>Nominators should address how a nominee has made a long and significant contribution to Nova Scotia theatre in areas of organizational development, community building, mentorship and education.  Please list any artistic and/or administrative contributions made to the Nova Scotia theatre community as well as any volunteer or board positions held by the nominee.  Please indicate any other relevant information to be considered by the panel.  Nominees may include (but are not limited to) actors, directors, producers, playwrights, designers, scenic artists, carpenters, technicians, stage managers, administrators, theatre educators</w:t>
      </w:r>
      <w:r w:rsidR="00BC1754">
        <w:rPr>
          <w:sz w:val="28"/>
          <w:szCs w:val="28"/>
        </w:rPr>
        <w:t>.  Optional:  support materials (news clippings, biography, CV, letters of support</w:t>
      </w:r>
      <w:r w:rsidR="00597096">
        <w:rPr>
          <w:sz w:val="28"/>
          <w:szCs w:val="28"/>
        </w:rPr>
        <w:t>, etc.</w:t>
      </w:r>
      <w:r w:rsidR="00BC1754">
        <w:rPr>
          <w:sz w:val="28"/>
          <w:szCs w:val="28"/>
        </w:rPr>
        <w:t>)</w:t>
      </w:r>
    </w:p>
    <w:tbl>
      <w:tblPr>
        <w:tblStyle w:val="TableGrid"/>
        <w:tblW w:w="0" w:type="auto"/>
        <w:tblLook w:val="04A0" w:firstRow="1" w:lastRow="0" w:firstColumn="1" w:lastColumn="0" w:noHBand="0" w:noVBand="1"/>
      </w:tblPr>
      <w:tblGrid>
        <w:gridCol w:w="9350"/>
      </w:tblGrid>
      <w:tr w:rsidR="00BC1754" w14:paraId="6FA02E4B" w14:textId="77777777" w:rsidTr="00BC1754">
        <w:tc>
          <w:tcPr>
            <w:tcW w:w="9350" w:type="dxa"/>
          </w:tcPr>
          <w:p w14:paraId="4843861F" w14:textId="77777777" w:rsidR="00BC1754" w:rsidRDefault="00BC1754">
            <w:pPr>
              <w:rPr>
                <w:sz w:val="28"/>
                <w:szCs w:val="28"/>
              </w:rPr>
            </w:pPr>
          </w:p>
          <w:p w14:paraId="617D3DF5" w14:textId="77777777" w:rsidR="00597096" w:rsidRDefault="00597096">
            <w:pPr>
              <w:rPr>
                <w:sz w:val="28"/>
                <w:szCs w:val="28"/>
              </w:rPr>
            </w:pPr>
          </w:p>
          <w:p w14:paraId="1CBED305" w14:textId="77777777" w:rsidR="00597096" w:rsidRDefault="00597096">
            <w:pPr>
              <w:rPr>
                <w:sz w:val="28"/>
                <w:szCs w:val="28"/>
              </w:rPr>
            </w:pPr>
          </w:p>
          <w:p w14:paraId="5FB239AF" w14:textId="77777777" w:rsidR="00597096" w:rsidRDefault="00597096">
            <w:pPr>
              <w:rPr>
                <w:sz w:val="28"/>
                <w:szCs w:val="28"/>
              </w:rPr>
            </w:pPr>
          </w:p>
          <w:p w14:paraId="535BEABB" w14:textId="77777777" w:rsidR="00597096" w:rsidRDefault="00597096">
            <w:pPr>
              <w:rPr>
                <w:sz w:val="28"/>
                <w:szCs w:val="28"/>
              </w:rPr>
            </w:pPr>
          </w:p>
          <w:p w14:paraId="0848E0F4" w14:textId="77777777" w:rsidR="00597096" w:rsidRDefault="00597096">
            <w:pPr>
              <w:rPr>
                <w:sz w:val="28"/>
                <w:szCs w:val="28"/>
              </w:rPr>
            </w:pPr>
          </w:p>
          <w:p w14:paraId="6EEA9C06" w14:textId="77777777" w:rsidR="00597096" w:rsidRDefault="00597096">
            <w:pPr>
              <w:rPr>
                <w:sz w:val="28"/>
                <w:szCs w:val="28"/>
              </w:rPr>
            </w:pPr>
          </w:p>
          <w:p w14:paraId="3970728A" w14:textId="77777777" w:rsidR="00597096" w:rsidRDefault="00597096">
            <w:pPr>
              <w:rPr>
                <w:sz w:val="28"/>
                <w:szCs w:val="28"/>
              </w:rPr>
            </w:pPr>
          </w:p>
          <w:p w14:paraId="29E6E263" w14:textId="77777777" w:rsidR="00597096" w:rsidRDefault="00597096">
            <w:pPr>
              <w:rPr>
                <w:sz w:val="28"/>
                <w:szCs w:val="28"/>
              </w:rPr>
            </w:pPr>
          </w:p>
          <w:p w14:paraId="1987CA08" w14:textId="77777777" w:rsidR="00597096" w:rsidRDefault="00597096">
            <w:pPr>
              <w:rPr>
                <w:sz w:val="28"/>
                <w:szCs w:val="28"/>
              </w:rPr>
            </w:pPr>
          </w:p>
          <w:p w14:paraId="095E5520" w14:textId="77777777" w:rsidR="00597096" w:rsidRDefault="00597096">
            <w:pPr>
              <w:rPr>
                <w:sz w:val="28"/>
                <w:szCs w:val="28"/>
              </w:rPr>
            </w:pPr>
          </w:p>
          <w:p w14:paraId="02F4534B" w14:textId="77777777" w:rsidR="00597096" w:rsidRDefault="00597096">
            <w:pPr>
              <w:rPr>
                <w:sz w:val="28"/>
                <w:szCs w:val="28"/>
              </w:rPr>
            </w:pPr>
          </w:p>
          <w:p w14:paraId="722C0D3B" w14:textId="77777777" w:rsidR="0071638F" w:rsidRDefault="0071638F">
            <w:pPr>
              <w:rPr>
                <w:sz w:val="28"/>
                <w:szCs w:val="28"/>
              </w:rPr>
            </w:pPr>
          </w:p>
          <w:p w14:paraId="1F0477FD" w14:textId="77777777" w:rsidR="0071638F" w:rsidRDefault="0071638F">
            <w:pPr>
              <w:rPr>
                <w:sz w:val="28"/>
                <w:szCs w:val="28"/>
              </w:rPr>
            </w:pPr>
          </w:p>
          <w:p w14:paraId="097BF084" w14:textId="77777777" w:rsidR="0071638F" w:rsidRDefault="0071638F">
            <w:pPr>
              <w:rPr>
                <w:sz w:val="28"/>
                <w:szCs w:val="28"/>
              </w:rPr>
            </w:pPr>
          </w:p>
          <w:p w14:paraId="72C6B5FE" w14:textId="77777777" w:rsidR="0071638F" w:rsidRDefault="0071638F">
            <w:pPr>
              <w:rPr>
                <w:sz w:val="28"/>
                <w:szCs w:val="28"/>
              </w:rPr>
            </w:pPr>
          </w:p>
          <w:p w14:paraId="4C40BA66" w14:textId="77777777" w:rsidR="0071638F" w:rsidRDefault="0071638F">
            <w:pPr>
              <w:rPr>
                <w:sz w:val="28"/>
                <w:szCs w:val="28"/>
              </w:rPr>
            </w:pPr>
          </w:p>
          <w:p w14:paraId="6A3BAEE6" w14:textId="77777777" w:rsidR="0071638F" w:rsidRDefault="0071638F">
            <w:pPr>
              <w:rPr>
                <w:sz w:val="28"/>
                <w:szCs w:val="28"/>
              </w:rPr>
            </w:pPr>
          </w:p>
          <w:p w14:paraId="0EB19136" w14:textId="77777777" w:rsidR="0071638F" w:rsidRDefault="0071638F">
            <w:pPr>
              <w:rPr>
                <w:sz w:val="28"/>
                <w:szCs w:val="28"/>
              </w:rPr>
            </w:pPr>
          </w:p>
          <w:p w14:paraId="4D1C8E6C" w14:textId="77777777" w:rsidR="0071638F" w:rsidRDefault="0071638F">
            <w:pPr>
              <w:rPr>
                <w:sz w:val="28"/>
                <w:szCs w:val="28"/>
              </w:rPr>
            </w:pPr>
          </w:p>
          <w:p w14:paraId="5B909BDA" w14:textId="77777777" w:rsidR="0071638F" w:rsidRDefault="0071638F">
            <w:pPr>
              <w:rPr>
                <w:sz w:val="28"/>
                <w:szCs w:val="28"/>
              </w:rPr>
            </w:pPr>
          </w:p>
          <w:p w14:paraId="55B7D322" w14:textId="77777777" w:rsidR="0071638F" w:rsidRDefault="0071638F">
            <w:pPr>
              <w:rPr>
                <w:sz w:val="28"/>
                <w:szCs w:val="28"/>
              </w:rPr>
            </w:pPr>
          </w:p>
          <w:p w14:paraId="082BB07F" w14:textId="77777777" w:rsidR="0071638F" w:rsidRDefault="0071638F">
            <w:pPr>
              <w:rPr>
                <w:sz w:val="28"/>
                <w:szCs w:val="28"/>
              </w:rPr>
            </w:pPr>
          </w:p>
          <w:p w14:paraId="0F1EB641" w14:textId="77777777" w:rsidR="0071638F" w:rsidRDefault="0071638F">
            <w:pPr>
              <w:rPr>
                <w:sz w:val="28"/>
                <w:szCs w:val="28"/>
              </w:rPr>
            </w:pPr>
          </w:p>
          <w:p w14:paraId="2842A558" w14:textId="77777777" w:rsidR="0071638F" w:rsidRDefault="0071638F">
            <w:pPr>
              <w:rPr>
                <w:sz w:val="28"/>
                <w:szCs w:val="28"/>
              </w:rPr>
            </w:pPr>
          </w:p>
          <w:p w14:paraId="1FCDF09F" w14:textId="77777777" w:rsidR="0071638F" w:rsidRDefault="0071638F">
            <w:pPr>
              <w:rPr>
                <w:sz w:val="28"/>
                <w:szCs w:val="28"/>
              </w:rPr>
            </w:pPr>
          </w:p>
          <w:p w14:paraId="3A94BA76" w14:textId="77777777" w:rsidR="0071638F" w:rsidRDefault="0071638F">
            <w:pPr>
              <w:rPr>
                <w:sz w:val="28"/>
                <w:szCs w:val="28"/>
              </w:rPr>
            </w:pPr>
          </w:p>
          <w:p w14:paraId="76C20B45" w14:textId="77777777" w:rsidR="0071638F" w:rsidRDefault="0071638F">
            <w:pPr>
              <w:rPr>
                <w:sz w:val="28"/>
                <w:szCs w:val="28"/>
              </w:rPr>
            </w:pPr>
          </w:p>
          <w:p w14:paraId="0D373E12" w14:textId="77777777" w:rsidR="0071638F" w:rsidRDefault="0071638F">
            <w:pPr>
              <w:rPr>
                <w:sz w:val="28"/>
                <w:szCs w:val="28"/>
              </w:rPr>
            </w:pPr>
          </w:p>
          <w:p w14:paraId="1B54F083" w14:textId="77777777" w:rsidR="0071638F" w:rsidRDefault="0071638F">
            <w:pPr>
              <w:rPr>
                <w:sz w:val="28"/>
                <w:szCs w:val="28"/>
              </w:rPr>
            </w:pPr>
          </w:p>
          <w:p w14:paraId="249B9F5E" w14:textId="77777777" w:rsidR="0071638F" w:rsidRDefault="0071638F">
            <w:pPr>
              <w:rPr>
                <w:sz w:val="28"/>
                <w:szCs w:val="28"/>
              </w:rPr>
            </w:pPr>
          </w:p>
          <w:p w14:paraId="013DA175" w14:textId="77777777" w:rsidR="0071638F" w:rsidRDefault="0071638F">
            <w:pPr>
              <w:rPr>
                <w:sz w:val="28"/>
                <w:szCs w:val="28"/>
              </w:rPr>
            </w:pPr>
          </w:p>
          <w:p w14:paraId="3467C3D8" w14:textId="77777777" w:rsidR="0071638F" w:rsidRDefault="0071638F">
            <w:pPr>
              <w:rPr>
                <w:sz w:val="28"/>
                <w:szCs w:val="28"/>
              </w:rPr>
            </w:pPr>
          </w:p>
          <w:p w14:paraId="0BD1141C" w14:textId="77777777" w:rsidR="0071638F" w:rsidRDefault="0071638F">
            <w:pPr>
              <w:rPr>
                <w:sz w:val="28"/>
                <w:szCs w:val="28"/>
              </w:rPr>
            </w:pPr>
          </w:p>
          <w:p w14:paraId="6EFD1E98" w14:textId="77777777" w:rsidR="0071638F" w:rsidRDefault="0071638F">
            <w:pPr>
              <w:rPr>
                <w:sz w:val="28"/>
                <w:szCs w:val="28"/>
              </w:rPr>
            </w:pPr>
          </w:p>
          <w:p w14:paraId="7F8B9A0C" w14:textId="77777777" w:rsidR="0071638F" w:rsidRDefault="0071638F">
            <w:pPr>
              <w:rPr>
                <w:sz w:val="28"/>
                <w:szCs w:val="28"/>
              </w:rPr>
            </w:pPr>
          </w:p>
          <w:p w14:paraId="29A1CB73" w14:textId="77777777" w:rsidR="0071638F" w:rsidRDefault="0071638F">
            <w:pPr>
              <w:rPr>
                <w:sz w:val="28"/>
                <w:szCs w:val="28"/>
              </w:rPr>
            </w:pPr>
          </w:p>
          <w:p w14:paraId="3F06D5D1" w14:textId="77777777" w:rsidR="0071638F" w:rsidRDefault="0071638F">
            <w:pPr>
              <w:rPr>
                <w:sz w:val="28"/>
                <w:szCs w:val="28"/>
              </w:rPr>
            </w:pPr>
          </w:p>
          <w:p w14:paraId="04458101" w14:textId="77777777" w:rsidR="0071638F" w:rsidRDefault="0071638F">
            <w:pPr>
              <w:rPr>
                <w:sz w:val="28"/>
                <w:szCs w:val="28"/>
              </w:rPr>
            </w:pPr>
          </w:p>
          <w:p w14:paraId="7972C12D" w14:textId="77777777" w:rsidR="0071638F" w:rsidRDefault="0071638F">
            <w:pPr>
              <w:rPr>
                <w:sz w:val="28"/>
                <w:szCs w:val="28"/>
              </w:rPr>
            </w:pPr>
          </w:p>
          <w:p w14:paraId="4269D5EE" w14:textId="77777777" w:rsidR="0071638F" w:rsidRDefault="0071638F">
            <w:pPr>
              <w:rPr>
                <w:sz w:val="28"/>
                <w:szCs w:val="28"/>
              </w:rPr>
            </w:pPr>
          </w:p>
          <w:p w14:paraId="7140EB97" w14:textId="77777777" w:rsidR="00597096" w:rsidRDefault="00597096">
            <w:pPr>
              <w:rPr>
                <w:sz w:val="28"/>
                <w:szCs w:val="28"/>
              </w:rPr>
            </w:pPr>
          </w:p>
          <w:p w14:paraId="629B01C8" w14:textId="77777777" w:rsidR="00597096" w:rsidRDefault="00597096">
            <w:pPr>
              <w:rPr>
                <w:sz w:val="28"/>
                <w:szCs w:val="28"/>
              </w:rPr>
            </w:pPr>
          </w:p>
        </w:tc>
      </w:tr>
    </w:tbl>
    <w:p w14:paraId="6F1CEEE0" w14:textId="77777777" w:rsidR="00597096" w:rsidRPr="00BC1754" w:rsidRDefault="00597096" w:rsidP="00597096">
      <w:pPr>
        <w:rPr>
          <w:b/>
          <w:sz w:val="28"/>
          <w:szCs w:val="28"/>
        </w:rPr>
      </w:pPr>
      <w:r>
        <w:rPr>
          <w:b/>
          <w:color w:val="FF0000"/>
          <w:sz w:val="28"/>
          <w:szCs w:val="28"/>
        </w:rPr>
        <w:lastRenderedPageBreak/>
        <w:t>Nominator</w:t>
      </w:r>
      <w:r w:rsidRPr="00BC1754">
        <w:rPr>
          <w:b/>
          <w:sz w:val="28"/>
          <w:szCs w:val="28"/>
        </w:rPr>
        <w:t xml:space="preserve"> Details</w:t>
      </w:r>
    </w:p>
    <w:tbl>
      <w:tblPr>
        <w:tblStyle w:val="TableGrid"/>
        <w:tblW w:w="0" w:type="auto"/>
        <w:tblLook w:val="04A0" w:firstRow="1" w:lastRow="0" w:firstColumn="1" w:lastColumn="0" w:noHBand="0" w:noVBand="1"/>
      </w:tblPr>
      <w:tblGrid>
        <w:gridCol w:w="3823"/>
        <w:gridCol w:w="5527"/>
      </w:tblGrid>
      <w:tr w:rsidR="00597096" w14:paraId="3F196C21" w14:textId="77777777" w:rsidTr="00F42E97">
        <w:tc>
          <w:tcPr>
            <w:tcW w:w="3823" w:type="dxa"/>
          </w:tcPr>
          <w:p w14:paraId="4404FC7D" w14:textId="77777777" w:rsidR="00597096" w:rsidRPr="00BC1754" w:rsidRDefault="00597096" w:rsidP="00F42E97">
            <w:pPr>
              <w:rPr>
                <w:sz w:val="28"/>
                <w:szCs w:val="28"/>
              </w:rPr>
            </w:pPr>
            <w:r w:rsidRPr="00BC1754">
              <w:rPr>
                <w:sz w:val="28"/>
                <w:szCs w:val="28"/>
              </w:rPr>
              <w:lastRenderedPageBreak/>
              <w:t>Name:</w:t>
            </w:r>
          </w:p>
        </w:tc>
        <w:tc>
          <w:tcPr>
            <w:tcW w:w="5527" w:type="dxa"/>
          </w:tcPr>
          <w:p w14:paraId="0E571DA8" w14:textId="77777777" w:rsidR="00597096" w:rsidRDefault="00597096" w:rsidP="00F42E97"/>
        </w:tc>
      </w:tr>
      <w:tr w:rsidR="00597096" w14:paraId="6DAED23C" w14:textId="77777777" w:rsidTr="00F42E97">
        <w:tc>
          <w:tcPr>
            <w:tcW w:w="3823" w:type="dxa"/>
          </w:tcPr>
          <w:p w14:paraId="4D560D5F" w14:textId="77777777" w:rsidR="00597096" w:rsidRPr="00BC1754" w:rsidRDefault="00597096" w:rsidP="00F42E97">
            <w:pPr>
              <w:rPr>
                <w:sz w:val="28"/>
                <w:szCs w:val="28"/>
              </w:rPr>
            </w:pPr>
            <w:r w:rsidRPr="00BC1754">
              <w:rPr>
                <w:sz w:val="28"/>
                <w:szCs w:val="28"/>
              </w:rPr>
              <w:t>Organization (if applicable):</w:t>
            </w:r>
          </w:p>
        </w:tc>
        <w:tc>
          <w:tcPr>
            <w:tcW w:w="5527" w:type="dxa"/>
          </w:tcPr>
          <w:p w14:paraId="794BD81D" w14:textId="77777777" w:rsidR="00597096" w:rsidRDefault="00597096" w:rsidP="00F42E97"/>
        </w:tc>
      </w:tr>
      <w:tr w:rsidR="00597096" w14:paraId="25B1851C" w14:textId="77777777" w:rsidTr="00F42E97">
        <w:tc>
          <w:tcPr>
            <w:tcW w:w="3823" w:type="dxa"/>
          </w:tcPr>
          <w:p w14:paraId="66C431D2" w14:textId="77777777" w:rsidR="00597096" w:rsidRPr="00BC1754" w:rsidRDefault="00597096" w:rsidP="00F42E97">
            <w:pPr>
              <w:rPr>
                <w:sz w:val="28"/>
                <w:szCs w:val="28"/>
              </w:rPr>
            </w:pPr>
            <w:r w:rsidRPr="00BC1754">
              <w:rPr>
                <w:sz w:val="28"/>
                <w:szCs w:val="28"/>
              </w:rPr>
              <w:t>Permanent NS Mailing Address:</w:t>
            </w:r>
          </w:p>
        </w:tc>
        <w:tc>
          <w:tcPr>
            <w:tcW w:w="5527" w:type="dxa"/>
          </w:tcPr>
          <w:p w14:paraId="0FB82008" w14:textId="77777777" w:rsidR="00597096" w:rsidRDefault="00597096" w:rsidP="00F42E97"/>
        </w:tc>
      </w:tr>
      <w:tr w:rsidR="00597096" w14:paraId="66561811" w14:textId="77777777" w:rsidTr="00F42E97">
        <w:tc>
          <w:tcPr>
            <w:tcW w:w="3823" w:type="dxa"/>
          </w:tcPr>
          <w:p w14:paraId="264C5179" w14:textId="77777777" w:rsidR="00597096" w:rsidRPr="00BC1754" w:rsidRDefault="00597096" w:rsidP="00F42E97">
            <w:pPr>
              <w:rPr>
                <w:sz w:val="28"/>
                <w:szCs w:val="28"/>
              </w:rPr>
            </w:pPr>
            <w:r w:rsidRPr="00BC1754">
              <w:rPr>
                <w:sz w:val="28"/>
                <w:szCs w:val="28"/>
              </w:rPr>
              <w:t>Postal Code:</w:t>
            </w:r>
          </w:p>
        </w:tc>
        <w:tc>
          <w:tcPr>
            <w:tcW w:w="5527" w:type="dxa"/>
          </w:tcPr>
          <w:p w14:paraId="58DE61AD" w14:textId="77777777" w:rsidR="00597096" w:rsidRDefault="00597096" w:rsidP="00F42E97"/>
        </w:tc>
      </w:tr>
      <w:tr w:rsidR="00597096" w14:paraId="53E20530" w14:textId="77777777" w:rsidTr="00F42E97">
        <w:tc>
          <w:tcPr>
            <w:tcW w:w="3823" w:type="dxa"/>
          </w:tcPr>
          <w:p w14:paraId="0FE62570" w14:textId="77777777" w:rsidR="00597096" w:rsidRPr="00BC1754" w:rsidRDefault="00597096" w:rsidP="00F42E97">
            <w:pPr>
              <w:rPr>
                <w:sz w:val="28"/>
                <w:szCs w:val="28"/>
              </w:rPr>
            </w:pPr>
            <w:r w:rsidRPr="00BC1754">
              <w:rPr>
                <w:sz w:val="28"/>
                <w:szCs w:val="28"/>
              </w:rPr>
              <w:t>Phone:</w:t>
            </w:r>
          </w:p>
        </w:tc>
        <w:tc>
          <w:tcPr>
            <w:tcW w:w="5527" w:type="dxa"/>
          </w:tcPr>
          <w:p w14:paraId="0B36E453" w14:textId="77777777" w:rsidR="00597096" w:rsidRDefault="00597096" w:rsidP="00F42E97"/>
        </w:tc>
      </w:tr>
      <w:tr w:rsidR="00597096" w14:paraId="7DB48E71" w14:textId="77777777" w:rsidTr="00F42E97">
        <w:tc>
          <w:tcPr>
            <w:tcW w:w="3823" w:type="dxa"/>
          </w:tcPr>
          <w:p w14:paraId="20EDF5C1" w14:textId="77777777" w:rsidR="00597096" w:rsidRPr="00BC1754" w:rsidRDefault="00597096" w:rsidP="00F42E97">
            <w:pPr>
              <w:rPr>
                <w:sz w:val="28"/>
                <w:szCs w:val="28"/>
              </w:rPr>
            </w:pPr>
            <w:r w:rsidRPr="00BC1754">
              <w:rPr>
                <w:sz w:val="28"/>
                <w:szCs w:val="28"/>
              </w:rPr>
              <w:t>Email:</w:t>
            </w:r>
          </w:p>
        </w:tc>
        <w:tc>
          <w:tcPr>
            <w:tcW w:w="5527" w:type="dxa"/>
          </w:tcPr>
          <w:p w14:paraId="63F9B57E" w14:textId="77777777" w:rsidR="00597096" w:rsidRDefault="00597096" w:rsidP="00F42E97"/>
        </w:tc>
      </w:tr>
    </w:tbl>
    <w:p w14:paraId="12C985EE" w14:textId="77777777" w:rsidR="00597096" w:rsidRDefault="00597096" w:rsidP="00597096"/>
    <w:p w14:paraId="5823BF1F" w14:textId="77777777" w:rsidR="00BC1754" w:rsidRPr="0059790D" w:rsidRDefault="00597096">
      <w:pPr>
        <w:rPr>
          <w:b/>
          <w:sz w:val="28"/>
          <w:szCs w:val="28"/>
        </w:rPr>
      </w:pPr>
      <w:r w:rsidRPr="0059790D">
        <w:rPr>
          <w:b/>
          <w:sz w:val="28"/>
          <w:szCs w:val="28"/>
        </w:rPr>
        <w:t>Eligibility</w:t>
      </w:r>
      <w:r w:rsidR="0059790D" w:rsidRPr="0059790D">
        <w:rPr>
          <w:b/>
          <w:sz w:val="28"/>
          <w:szCs w:val="28"/>
        </w:rPr>
        <w:t>:</w:t>
      </w:r>
    </w:p>
    <w:p w14:paraId="6E67E2EC" w14:textId="77777777" w:rsidR="00597096" w:rsidRPr="0059790D" w:rsidRDefault="00597096" w:rsidP="0059790D">
      <w:pPr>
        <w:pStyle w:val="ListParagraph"/>
        <w:numPr>
          <w:ilvl w:val="0"/>
          <w:numId w:val="1"/>
        </w:numPr>
        <w:rPr>
          <w:sz w:val="28"/>
          <w:szCs w:val="28"/>
        </w:rPr>
      </w:pPr>
      <w:r w:rsidRPr="0059790D">
        <w:rPr>
          <w:sz w:val="28"/>
          <w:szCs w:val="28"/>
        </w:rPr>
        <w:t>The nominee has made a significant contribution to theatre in Nova Scotia</w:t>
      </w:r>
    </w:p>
    <w:p w14:paraId="22796FB2" w14:textId="77777777" w:rsidR="00597096" w:rsidRPr="0059790D" w:rsidRDefault="00597096" w:rsidP="0059790D">
      <w:pPr>
        <w:pStyle w:val="ListParagraph"/>
        <w:numPr>
          <w:ilvl w:val="0"/>
          <w:numId w:val="1"/>
        </w:numPr>
        <w:rPr>
          <w:sz w:val="28"/>
          <w:szCs w:val="28"/>
        </w:rPr>
      </w:pPr>
      <w:r w:rsidRPr="0059790D">
        <w:rPr>
          <w:sz w:val="28"/>
          <w:szCs w:val="28"/>
        </w:rPr>
        <w:t xml:space="preserve">The nominee has shown exceptional commitment to theatre in </w:t>
      </w:r>
      <w:r w:rsidR="0071638F">
        <w:rPr>
          <w:sz w:val="28"/>
          <w:szCs w:val="28"/>
        </w:rPr>
        <w:t>Nova Scotia</w:t>
      </w:r>
    </w:p>
    <w:p w14:paraId="27BED229" w14:textId="77777777" w:rsidR="0059790D" w:rsidRDefault="0059790D" w:rsidP="0059790D">
      <w:pPr>
        <w:pStyle w:val="ListParagraph"/>
        <w:numPr>
          <w:ilvl w:val="0"/>
          <w:numId w:val="1"/>
        </w:numPr>
        <w:rPr>
          <w:sz w:val="28"/>
          <w:szCs w:val="28"/>
        </w:rPr>
      </w:pPr>
      <w:r w:rsidRPr="0059790D">
        <w:rPr>
          <w:sz w:val="28"/>
          <w:szCs w:val="28"/>
        </w:rPr>
        <w:t>The nomin</w:t>
      </w:r>
      <w:r w:rsidR="0071638F">
        <w:rPr>
          <w:sz w:val="28"/>
          <w:szCs w:val="28"/>
        </w:rPr>
        <w:t>ee is a resident of Nova Scotia</w:t>
      </w:r>
    </w:p>
    <w:p w14:paraId="5E914835" w14:textId="77777777" w:rsidR="0071638F" w:rsidRPr="0059790D" w:rsidRDefault="0071638F" w:rsidP="0059790D">
      <w:pPr>
        <w:pStyle w:val="ListParagraph"/>
        <w:numPr>
          <w:ilvl w:val="0"/>
          <w:numId w:val="1"/>
        </w:numPr>
        <w:rPr>
          <w:sz w:val="28"/>
          <w:szCs w:val="28"/>
        </w:rPr>
      </w:pPr>
      <w:r>
        <w:rPr>
          <w:sz w:val="28"/>
          <w:szCs w:val="28"/>
        </w:rPr>
        <w:t xml:space="preserve">Recipients are eligible to receive the award </w:t>
      </w:r>
      <w:r w:rsidRPr="0071638F">
        <w:rPr>
          <w:sz w:val="28"/>
          <w:szCs w:val="28"/>
          <w:u w:val="single"/>
        </w:rPr>
        <w:t>one time only</w:t>
      </w:r>
    </w:p>
    <w:p w14:paraId="068C06E1" w14:textId="77777777" w:rsidR="00424D07" w:rsidRPr="0059790D" w:rsidRDefault="0059790D">
      <w:pPr>
        <w:rPr>
          <w:b/>
          <w:sz w:val="28"/>
          <w:szCs w:val="28"/>
        </w:rPr>
      </w:pPr>
      <w:r w:rsidRPr="0059790D">
        <w:rPr>
          <w:b/>
          <w:sz w:val="28"/>
          <w:szCs w:val="28"/>
        </w:rPr>
        <w:t>Notices:</w:t>
      </w:r>
    </w:p>
    <w:p w14:paraId="44F08F40" w14:textId="77777777" w:rsidR="00424D07" w:rsidRPr="0059790D" w:rsidRDefault="00424D07" w:rsidP="0059790D">
      <w:pPr>
        <w:pStyle w:val="ListParagraph"/>
        <w:numPr>
          <w:ilvl w:val="0"/>
          <w:numId w:val="2"/>
        </w:numPr>
        <w:rPr>
          <w:sz w:val="28"/>
          <w:szCs w:val="28"/>
        </w:rPr>
      </w:pPr>
      <w:r w:rsidRPr="0059790D">
        <w:rPr>
          <w:sz w:val="28"/>
          <w:szCs w:val="28"/>
        </w:rPr>
        <w:t xml:space="preserve">The nominations will be reviewed by a </w:t>
      </w:r>
      <w:r w:rsidR="0059790D" w:rsidRPr="0059790D">
        <w:rPr>
          <w:sz w:val="28"/>
          <w:szCs w:val="28"/>
        </w:rPr>
        <w:t>TNS</w:t>
      </w:r>
      <w:r w:rsidRPr="0059790D">
        <w:rPr>
          <w:sz w:val="28"/>
          <w:szCs w:val="28"/>
        </w:rPr>
        <w:t xml:space="preserve"> </w:t>
      </w:r>
      <w:r w:rsidR="0059790D" w:rsidRPr="0059790D">
        <w:rPr>
          <w:sz w:val="28"/>
          <w:szCs w:val="28"/>
        </w:rPr>
        <w:t xml:space="preserve">Selection Committee </w:t>
      </w:r>
      <w:r w:rsidRPr="0059790D">
        <w:rPr>
          <w:sz w:val="28"/>
          <w:szCs w:val="28"/>
        </w:rPr>
        <w:t>panel.</w:t>
      </w:r>
    </w:p>
    <w:p w14:paraId="5BB455DA" w14:textId="77777777" w:rsidR="00424D07" w:rsidRPr="0059790D" w:rsidRDefault="00424D07" w:rsidP="0059790D">
      <w:pPr>
        <w:pStyle w:val="ListParagraph"/>
        <w:numPr>
          <w:ilvl w:val="0"/>
          <w:numId w:val="2"/>
        </w:numPr>
        <w:rPr>
          <w:sz w:val="28"/>
          <w:szCs w:val="28"/>
        </w:rPr>
      </w:pPr>
      <w:r w:rsidRPr="0059790D">
        <w:rPr>
          <w:sz w:val="28"/>
          <w:szCs w:val="28"/>
        </w:rPr>
        <w:t>The award will be given annually, except</w:t>
      </w:r>
      <w:r w:rsidR="0059790D" w:rsidRPr="0059790D">
        <w:rPr>
          <w:sz w:val="28"/>
          <w:szCs w:val="28"/>
        </w:rPr>
        <w:t xml:space="preserve"> when the Selection Committee deems that there is no suitable recipient.</w:t>
      </w:r>
    </w:p>
    <w:p w14:paraId="304E709A" w14:textId="77777777" w:rsidR="0059790D" w:rsidRDefault="0059790D" w:rsidP="0059790D">
      <w:pPr>
        <w:pStyle w:val="ListParagraph"/>
        <w:numPr>
          <w:ilvl w:val="0"/>
          <w:numId w:val="2"/>
        </w:numPr>
        <w:rPr>
          <w:sz w:val="28"/>
          <w:szCs w:val="28"/>
        </w:rPr>
      </w:pPr>
      <w:r w:rsidRPr="0059790D">
        <w:rPr>
          <w:sz w:val="28"/>
          <w:szCs w:val="28"/>
        </w:rPr>
        <w:t>The award will be presented publi</w:t>
      </w:r>
      <w:r w:rsidR="007075E5">
        <w:rPr>
          <w:sz w:val="28"/>
          <w:szCs w:val="28"/>
        </w:rPr>
        <w:t xml:space="preserve">cly at the annual TNS Merritt </w:t>
      </w:r>
      <w:proofErr w:type="gramStart"/>
      <w:r w:rsidR="007075E5">
        <w:rPr>
          <w:sz w:val="28"/>
          <w:szCs w:val="28"/>
        </w:rPr>
        <w:t>Awards Gala</w:t>
      </w:r>
      <w:r w:rsidRPr="0059790D">
        <w:rPr>
          <w:sz w:val="28"/>
          <w:szCs w:val="28"/>
        </w:rPr>
        <w:t>, unless</w:t>
      </w:r>
      <w:proofErr w:type="gramEnd"/>
      <w:r w:rsidRPr="0059790D">
        <w:rPr>
          <w:sz w:val="28"/>
          <w:szCs w:val="28"/>
        </w:rPr>
        <w:t xml:space="preserve"> the recipient would prefer not to receive it in such a forum.</w:t>
      </w:r>
    </w:p>
    <w:p w14:paraId="4C4286B5" w14:textId="77777777" w:rsidR="00264451" w:rsidRDefault="00264451" w:rsidP="00264451">
      <w:pPr>
        <w:rPr>
          <w:b/>
          <w:sz w:val="28"/>
          <w:szCs w:val="28"/>
        </w:rPr>
      </w:pPr>
      <w:r>
        <w:rPr>
          <w:b/>
          <w:sz w:val="28"/>
          <w:szCs w:val="28"/>
        </w:rPr>
        <w:t>Submissions:</w:t>
      </w:r>
    </w:p>
    <w:p w14:paraId="2F36A186" w14:textId="77777777" w:rsidR="00264451" w:rsidRDefault="00264451" w:rsidP="00264451">
      <w:pPr>
        <w:pStyle w:val="ListParagraph"/>
        <w:numPr>
          <w:ilvl w:val="0"/>
          <w:numId w:val="3"/>
        </w:numPr>
        <w:spacing w:line="256" w:lineRule="auto"/>
        <w:rPr>
          <w:sz w:val="28"/>
          <w:szCs w:val="28"/>
        </w:rPr>
      </w:pPr>
      <w:r>
        <w:rPr>
          <w:sz w:val="28"/>
          <w:szCs w:val="28"/>
        </w:rPr>
        <w:t>By email: submissions@theatrens.ca</w:t>
      </w:r>
    </w:p>
    <w:p w14:paraId="5DDF6E5D" w14:textId="77777777" w:rsidR="00264451" w:rsidRDefault="00264451" w:rsidP="00264451">
      <w:pPr>
        <w:pStyle w:val="ListParagraph"/>
        <w:numPr>
          <w:ilvl w:val="0"/>
          <w:numId w:val="3"/>
        </w:numPr>
        <w:spacing w:line="256" w:lineRule="auto"/>
        <w:rPr>
          <w:sz w:val="28"/>
          <w:szCs w:val="28"/>
        </w:rPr>
      </w:pPr>
      <w:r>
        <w:rPr>
          <w:sz w:val="28"/>
          <w:szCs w:val="28"/>
        </w:rPr>
        <w:t xml:space="preserve">By mail/drop-off: </w:t>
      </w:r>
      <w:r>
        <w:rPr>
          <w:sz w:val="28"/>
          <w:szCs w:val="28"/>
        </w:rPr>
        <w:tab/>
        <w:t>Theatre Nova Scotia</w:t>
      </w:r>
    </w:p>
    <w:p w14:paraId="5F99DA12" w14:textId="77777777" w:rsidR="00264451" w:rsidRDefault="00264451" w:rsidP="00264451">
      <w:pPr>
        <w:pStyle w:val="ListParagraph"/>
        <w:ind w:left="2160" w:firstLine="720"/>
        <w:rPr>
          <w:sz w:val="28"/>
          <w:szCs w:val="28"/>
        </w:rPr>
      </w:pPr>
      <w:r>
        <w:rPr>
          <w:sz w:val="28"/>
          <w:szCs w:val="28"/>
        </w:rPr>
        <w:t>1113 Marginal Road</w:t>
      </w:r>
    </w:p>
    <w:p w14:paraId="2C4FE125" w14:textId="77777777" w:rsidR="00264451" w:rsidRPr="00264451" w:rsidRDefault="00264451" w:rsidP="00264451">
      <w:pPr>
        <w:pStyle w:val="ListParagraph"/>
        <w:spacing w:after="360"/>
        <w:ind w:left="2160" w:firstLine="720"/>
        <w:rPr>
          <w:sz w:val="28"/>
          <w:szCs w:val="28"/>
        </w:rPr>
      </w:pPr>
      <w:r>
        <w:rPr>
          <w:sz w:val="28"/>
          <w:szCs w:val="28"/>
        </w:rPr>
        <w:t>Halifax, NS B3H 4P7</w:t>
      </w:r>
    </w:p>
    <w:p w14:paraId="0F7D24E8" w14:textId="6D01E229" w:rsidR="0059790D" w:rsidRDefault="00264451" w:rsidP="0059790D">
      <w:pPr>
        <w:pStyle w:val="ListParagraph"/>
        <w:numPr>
          <w:ilvl w:val="0"/>
          <w:numId w:val="2"/>
        </w:numPr>
        <w:rPr>
          <w:sz w:val="28"/>
          <w:szCs w:val="28"/>
        </w:rPr>
      </w:pPr>
      <w:r>
        <w:rPr>
          <w:sz w:val="28"/>
          <w:szCs w:val="28"/>
        </w:rPr>
        <w:t>Annual d</w:t>
      </w:r>
      <w:r w:rsidR="0059790D">
        <w:rPr>
          <w:sz w:val="28"/>
          <w:szCs w:val="28"/>
        </w:rPr>
        <w:t xml:space="preserve">eadline for nominations is </w:t>
      </w:r>
      <w:r w:rsidR="00640110">
        <w:rPr>
          <w:sz w:val="28"/>
          <w:szCs w:val="28"/>
        </w:rPr>
        <w:t>March</w:t>
      </w:r>
      <w:r w:rsidR="0059790D">
        <w:rPr>
          <w:sz w:val="28"/>
          <w:szCs w:val="28"/>
        </w:rPr>
        <w:t xml:space="preserve"> </w:t>
      </w:r>
      <w:r w:rsidR="00640110">
        <w:rPr>
          <w:sz w:val="28"/>
          <w:szCs w:val="28"/>
        </w:rPr>
        <w:t>1</w:t>
      </w:r>
      <w:r w:rsidR="00640110" w:rsidRPr="00640110">
        <w:rPr>
          <w:sz w:val="28"/>
          <w:szCs w:val="28"/>
          <w:vertAlign w:val="superscript"/>
        </w:rPr>
        <w:t>st</w:t>
      </w:r>
      <w:r w:rsidR="0059790D">
        <w:rPr>
          <w:sz w:val="28"/>
          <w:szCs w:val="28"/>
        </w:rPr>
        <w:t>.</w:t>
      </w:r>
    </w:p>
    <w:p w14:paraId="4EFD914D" w14:textId="77777777" w:rsidR="0059790D" w:rsidRDefault="0059790D" w:rsidP="0059790D">
      <w:pPr>
        <w:ind w:left="360"/>
        <w:rPr>
          <w:sz w:val="28"/>
          <w:szCs w:val="28"/>
        </w:rPr>
      </w:pPr>
    </w:p>
    <w:tbl>
      <w:tblPr>
        <w:tblStyle w:val="TableGrid"/>
        <w:tblW w:w="0" w:type="auto"/>
        <w:tblInd w:w="360" w:type="dxa"/>
        <w:tblLook w:val="04A0" w:firstRow="1" w:lastRow="0" w:firstColumn="1" w:lastColumn="0" w:noHBand="0" w:noVBand="1"/>
      </w:tblPr>
      <w:tblGrid>
        <w:gridCol w:w="6156"/>
        <w:gridCol w:w="2834"/>
      </w:tblGrid>
      <w:tr w:rsidR="0059790D" w14:paraId="144F9756" w14:textId="77777777" w:rsidTr="0059790D">
        <w:tc>
          <w:tcPr>
            <w:tcW w:w="6156" w:type="dxa"/>
          </w:tcPr>
          <w:p w14:paraId="70BC1993" w14:textId="77777777" w:rsidR="0059790D" w:rsidRDefault="0059790D" w:rsidP="0059790D">
            <w:pPr>
              <w:rPr>
                <w:sz w:val="28"/>
                <w:szCs w:val="28"/>
              </w:rPr>
            </w:pPr>
          </w:p>
          <w:p w14:paraId="7B2E1E1A" w14:textId="77777777" w:rsidR="0059790D" w:rsidRDefault="0059790D" w:rsidP="0059790D">
            <w:pPr>
              <w:rPr>
                <w:sz w:val="28"/>
                <w:szCs w:val="28"/>
              </w:rPr>
            </w:pPr>
          </w:p>
        </w:tc>
        <w:tc>
          <w:tcPr>
            <w:tcW w:w="2834" w:type="dxa"/>
          </w:tcPr>
          <w:p w14:paraId="3345B578" w14:textId="77777777" w:rsidR="0059790D" w:rsidRDefault="0059790D" w:rsidP="0059790D">
            <w:pPr>
              <w:rPr>
                <w:sz w:val="28"/>
                <w:szCs w:val="28"/>
              </w:rPr>
            </w:pPr>
          </w:p>
        </w:tc>
      </w:tr>
      <w:tr w:rsidR="0059790D" w14:paraId="4252A634" w14:textId="77777777" w:rsidTr="0059790D">
        <w:tc>
          <w:tcPr>
            <w:tcW w:w="6156" w:type="dxa"/>
          </w:tcPr>
          <w:p w14:paraId="4C6D7072" w14:textId="77777777" w:rsidR="0059790D" w:rsidRDefault="0059790D" w:rsidP="0059790D">
            <w:pPr>
              <w:rPr>
                <w:sz w:val="28"/>
                <w:szCs w:val="28"/>
              </w:rPr>
            </w:pPr>
            <w:r>
              <w:rPr>
                <w:sz w:val="28"/>
                <w:szCs w:val="28"/>
              </w:rPr>
              <w:t>Signature of nominator</w:t>
            </w:r>
          </w:p>
        </w:tc>
        <w:tc>
          <w:tcPr>
            <w:tcW w:w="2834" w:type="dxa"/>
          </w:tcPr>
          <w:p w14:paraId="1D7F93B7" w14:textId="77777777" w:rsidR="0059790D" w:rsidRDefault="0059790D" w:rsidP="0059790D">
            <w:pPr>
              <w:rPr>
                <w:sz w:val="28"/>
                <w:szCs w:val="28"/>
              </w:rPr>
            </w:pPr>
            <w:r>
              <w:rPr>
                <w:sz w:val="28"/>
                <w:szCs w:val="28"/>
              </w:rPr>
              <w:t>Date</w:t>
            </w:r>
          </w:p>
        </w:tc>
      </w:tr>
    </w:tbl>
    <w:p w14:paraId="77BEE0BE" w14:textId="77777777" w:rsidR="0059790D" w:rsidRPr="0059790D" w:rsidRDefault="0059790D" w:rsidP="0059790D">
      <w:pPr>
        <w:ind w:left="360"/>
        <w:rPr>
          <w:sz w:val="28"/>
          <w:szCs w:val="28"/>
        </w:rPr>
      </w:pPr>
      <w:r>
        <w:rPr>
          <w:sz w:val="28"/>
          <w:szCs w:val="28"/>
        </w:rPr>
        <w:tab/>
      </w:r>
      <w:r>
        <w:rPr>
          <w:sz w:val="28"/>
          <w:szCs w:val="28"/>
        </w:rPr>
        <w:tab/>
      </w:r>
    </w:p>
    <w:sectPr w:rsidR="0059790D" w:rsidRPr="0059790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5BFC" w14:textId="77777777" w:rsidR="00BC1754" w:rsidRDefault="00BC1754" w:rsidP="00BC1754">
      <w:pPr>
        <w:spacing w:after="0" w:line="240" w:lineRule="auto"/>
      </w:pPr>
      <w:r>
        <w:separator/>
      </w:r>
    </w:p>
  </w:endnote>
  <w:endnote w:type="continuationSeparator" w:id="0">
    <w:p w14:paraId="102B97A2" w14:textId="77777777" w:rsidR="00BC1754" w:rsidRDefault="00BC1754" w:rsidP="00BC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0B63" w14:textId="77777777" w:rsidR="0059790D" w:rsidRDefault="0059790D">
    <w:pPr>
      <w:pStyle w:val="Footer"/>
    </w:pPr>
    <w:r>
      <w:t>1113 Marginal Rd.</w:t>
    </w:r>
    <w:r>
      <w:ptab w:relativeTo="margin" w:alignment="center" w:leader="none"/>
    </w:r>
    <w:r>
      <w:t>www.theatrens.ca</w:t>
    </w:r>
    <w:r>
      <w:ptab w:relativeTo="margin" w:alignment="right" w:leader="none"/>
    </w:r>
    <w:r>
      <w:t>T: 902-425-3876</w:t>
    </w:r>
  </w:p>
  <w:p w14:paraId="496A87C4" w14:textId="77777777" w:rsidR="0059790D" w:rsidRDefault="0059790D">
    <w:pPr>
      <w:pStyle w:val="Footer"/>
    </w:pPr>
    <w:r>
      <w:t xml:space="preserve">Halifax, </w:t>
    </w:r>
    <w:proofErr w:type="gramStart"/>
    <w:r>
      <w:t>NS  B</w:t>
    </w:r>
    <w:proofErr w:type="gramEnd"/>
    <w:r>
      <w:t>3H 4P7</w:t>
    </w:r>
    <w:r>
      <w:tab/>
    </w:r>
    <w:hyperlink r:id="rId1" w:history="1">
      <w:r w:rsidRPr="00A636B4">
        <w:rPr>
          <w:rStyle w:val="Hyperlink"/>
        </w:rPr>
        <w:t>theatresns@theatrens.ca</w:t>
      </w:r>
    </w:hyperlink>
    <w:r>
      <w:tab/>
      <w:t>F: 902-422-0881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49E4" w14:textId="77777777" w:rsidR="00BC1754" w:rsidRDefault="00BC1754" w:rsidP="00BC1754">
      <w:pPr>
        <w:spacing w:after="0" w:line="240" w:lineRule="auto"/>
      </w:pPr>
      <w:r>
        <w:separator/>
      </w:r>
    </w:p>
  </w:footnote>
  <w:footnote w:type="continuationSeparator" w:id="0">
    <w:p w14:paraId="420A6195" w14:textId="77777777" w:rsidR="00BC1754" w:rsidRDefault="00BC1754" w:rsidP="00BC1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EB17" w14:textId="77777777" w:rsidR="00BC1754" w:rsidRPr="003C249B" w:rsidRDefault="003C249B" w:rsidP="003C249B">
    <w:pPr>
      <w:pStyle w:val="Header"/>
      <w:jc w:val="right"/>
      <w:rPr>
        <w:rFonts w:ascii="Montserrat SemiBold" w:hAnsi="Montserrat SemiBold"/>
        <w:sz w:val="28"/>
        <w:szCs w:val="28"/>
      </w:rPr>
    </w:pPr>
    <w:r w:rsidRPr="003C249B">
      <w:rPr>
        <w:rFonts w:ascii="Montserrat SemiBold" w:hAnsi="Montserrat SemiBold"/>
        <w:noProof/>
        <w:sz w:val="28"/>
        <w:szCs w:val="28"/>
        <w:lang w:eastAsia="en-CA"/>
      </w:rPr>
      <w:drawing>
        <wp:anchor distT="0" distB="0" distL="114300" distR="114300" simplePos="0" relativeHeight="251658240" behindDoc="0" locked="0" layoutInCell="1" allowOverlap="1" wp14:anchorId="7C4E1D9A" wp14:editId="5BD28D90">
          <wp:simplePos x="0" y="0"/>
          <wp:positionH relativeFrom="column">
            <wp:posOffset>-476250</wp:posOffset>
          </wp:positionH>
          <wp:positionV relativeFrom="paragraph">
            <wp:posOffset>64828</wp:posOffset>
          </wp:positionV>
          <wp:extent cx="2414509" cy="5810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 branding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509" cy="581025"/>
                  </a:xfrm>
                  <a:prstGeom prst="rect">
                    <a:avLst/>
                  </a:prstGeom>
                </pic:spPr>
              </pic:pic>
            </a:graphicData>
          </a:graphic>
          <wp14:sizeRelH relativeFrom="page">
            <wp14:pctWidth>0</wp14:pctWidth>
          </wp14:sizeRelH>
          <wp14:sizeRelV relativeFrom="page">
            <wp14:pctHeight>0</wp14:pctHeight>
          </wp14:sizeRelV>
        </wp:anchor>
      </w:drawing>
    </w:r>
    <w:r w:rsidR="00BC1754" w:rsidRPr="003C249B">
      <w:rPr>
        <w:rFonts w:ascii="Montserrat SemiBold" w:hAnsi="Montserrat SemiBold"/>
        <w:sz w:val="28"/>
        <w:szCs w:val="28"/>
      </w:rPr>
      <w:t>Theatre Nova Scotia</w:t>
    </w:r>
  </w:p>
  <w:p w14:paraId="1725A068" w14:textId="77777777" w:rsidR="00BC1754" w:rsidRPr="003C249B" w:rsidRDefault="002442B7" w:rsidP="003C249B">
    <w:pPr>
      <w:pStyle w:val="Header"/>
      <w:jc w:val="right"/>
      <w:rPr>
        <w:rFonts w:ascii="Montserrat SemiBold" w:hAnsi="Montserrat SemiBold"/>
        <w:sz w:val="28"/>
        <w:szCs w:val="28"/>
      </w:rPr>
    </w:pPr>
    <w:r w:rsidRPr="003C249B">
      <w:rPr>
        <w:rFonts w:ascii="Montserrat SemiBold" w:hAnsi="Montserrat SemiBold"/>
        <w:sz w:val="28"/>
        <w:szCs w:val="28"/>
      </w:rPr>
      <w:t>Legacy</w:t>
    </w:r>
    <w:r w:rsidR="00BC1754" w:rsidRPr="003C249B">
      <w:rPr>
        <w:rFonts w:ascii="Montserrat SemiBold" w:hAnsi="Montserrat SemiBold"/>
        <w:sz w:val="28"/>
        <w:szCs w:val="28"/>
      </w:rPr>
      <w:t xml:space="preserve"> Award</w:t>
    </w:r>
  </w:p>
  <w:p w14:paraId="19878176" w14:textId="77777777" w:rsidR="00BC1754" w:rsidRPr="00BC1754" w:rsidRDefault="00BC1754" w:rsidP="003C249B">
    <w:pPr>
      <w:pStyle w:val="Header"/>
      <w:jc w:val="right"/>
      <w:rPr>
        <w:sz w:val="28"/>
        <w:szCs w:val="28"/>
      </w:rPr>
    </w:pPr>
    <w:r w:rsidRPr="003C249B">
      <w:rPr>
        <w:rFonts w:ascii="Montserrat SemiBold" w:hAnsi="Montserrat SemiBold"/>
        <w:sz w:val="28"/>
        <w:szCs w:val="28"/>
      </w:rPr>
      <w:t>Nomination Form</w:t>
    </w:r>
  </w:p>
  <w:p w14:paraId="7E7E50DF" w14:textId="77777777" w:rsidR="00BC1754" w:rsidRDefault="00BC1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1D1"/>
    <w:multiLevelType w:val="hybridMultilevel"/>
    <w:tmpl w:val="A81E2F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3EC2A60"/>
    <w:multiLevelType w:val="hybridMultilevel"/>
    <w:tmpl w:val="A01E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560CF5"/>
    <w:multiLevelType w:val="hybridMultilevel"/>
    <w:tmpl w:val="870A1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54"/>
    <w:rsid w:val="002442B7"/>
    <w:rsid w:val="00264451"/>
    <w:rsid w:val="00392616"/>
    <w:rsid w:val="003C249B"/>
    <w:rsid w:val="00424D07"/>
    <w:rsid w:val="00597096"/>
    <w:rsid w:val="0059790D"/>
    <w:rsid w:val="00640110"/>
    <w:rsid w:val="007075E5"/>
    <w:rsid w:val="0071638F"/>
    <w:rsid w:val="00AB3859"/>
    <w:rsid w:val="00BC175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B1DA4"/>
  <w15:chartTrackingRefBased/>
  <w15:docId w15:val="{DBB0DCFC-4B63-430E-84DD-AC08F6C2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754"/>
  </w:style>
  <w:style w:type="paragraph" w:styleId="Footer">
    <w:name w:val="footer"/>
    <w:basedOn w:val="Normal"/>
    <w:link w:val="FooterChar"/>
    <w:uiPriority w:val="99"/>
    <w:unhideWhenUsed/>
    <w:rsid w:val="00BC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754"/>
  </w:style>
  <w:style w:type="table" w:styleId="TableGrid">
    <w:name w:val="Table Grid"/>
    <w:basedOn w:val="TableNormal"/>
    <w:uiPriority w:val="39"/>
    <w:rsid w:val="00BC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0D"/>
    <w:pPr>
      <w:ind w:left="720"/>
      <w:contextualSpacing/>
    </w:pPr>
  </w:style>
  <w:style w:type="character" w:styleId="Hyperlink">
    <w:name w:val="Hyperlink"/>
    <w:basedOn w:val="DefaultParagraphFont"/>
    <w:uiPriority w:val="99"/>
    <w:unhideWhenUsed/>
    <w:rsid w:val="0059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theatresns@theatre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392588BD82D48BBDE8A418A813BAA" ma:contentTypeVersion="13" ma:contentTypeDescription="Create a new document." ma:contentTypeScope="" ma:versionID="53ceac8a1c1d774b6fcc56367ef29140">
  <xsd:schema xmlns:xsd="http://www.w3.org/2001/XMLSchema" xmlns:xs="http://www.w3.org/2001/XMLSchema" xmlns:p="http://schemas.microsoft.com/office/2006/metadata/properties" xmlns:ns2="64091cd5-4af3-4ebf-83c1-341f3a649c09" xmlns:ns3="3b27ad2e-466f-4bc2-aaad-ef2c7254c440" targetNamespace="http://schemas.microsoft.com/office/2006/metadata/properties" ma:root="true" ma:fieldsID="9778b09c479458506e93a58f58a88d87" ns2:_="" ns3:_="">
    <xsd:import namespace="64091cd5-4af3-4ebf-83c1-341f3a649c09"/>
    <xsd:import namespace="3b27ad2e-466f-4bc2-aaad-ef2c7254c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cd5-4af3-4ebf-83c1-341f3a64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7ad2e-466f-4bc2-aaad-ef2c7254c4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1657B-49DF-4EFD-9B78-2B11BF9A7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28859-4F1A-41CA-A46C-74D070ACBA5E}">
  <ds:schemaRefs>
    <ds:schemaRef ds:uri="http://schemas.microsoft.com/sharepoint/v3/contenttype/forms"/>
  </ds:schemaRefs>
</ds:datastoreItem>
</file>

<file path=customXml/itemProps3.xml><?xml version="1.0" encoding="utf-8"?>
<ds:datastoreItem xmlns:ds="http://schemas.openxmlformats.org/officeDocument/2006/customXml" ds:itemID="{DCFA773D-FCAD-4686-8BA0-553E7008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cd5-4af3-4ebf-83c1-341f3a649c09"/>
    <ds:schemaRef ds:uri="3b27ad2e-466f-4bc2-aaad-ef2c7254c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Theatre Nova Scotia</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Morgan</dc:creator>
  <cp:keywords/>
  <dc:description/>
  <cp:lastModifiedBy>Marcus Wong</cp:lastModifiedBy>
  <cp:revision>2</cp:revision>
  <cp:lastPrinted>2018-02-16T17:12:00Z</cp:lastPrinted>
  <dcterms:created xsi:type="dcterms:W3CDTF">2022-01-20T19:48:00Z</dcterms:created>
  <dcterms:modified xsi:type="dcterms:W3CDTF">2022-01-20T19:48:00Z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0x010100C31392588BD82D48BBDE8A418A813BAA</vt:lpwstr>
  </property>
  <property fmtid="{D5CDD505-2E9C-101B-9397-08002B2CF9AE}" pid="3" name="Order">
    <vt:r8>303000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