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0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550976">
            <wp:simplePos x="0" y="0"/>
            <wp:positionH relativeFrom="page">
              <wp:posOffset>194921</wp:posOffset>
            </wp:positionH>
            <wp:positionV relativeFrom="page">
              <wp:posOffset>186800</wp:posOffset>
            </wp:positionV>
            <wp:extent cx="9656742" cy="7382656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6742" cy="738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0"/>
        <w:ind w:left="3314" w:right="3296"/>
        <w:jc w:val="center"/>
      </w:pPr>
      <w:r>
        <w:rPr/>
        <w:t>ANNEX</w:t>
      </w:r>
      <w:r>
        <w:rPr>
          <w:spacing w:val="-8"/>
        </w:rPr>
        <w:t> </w:t>
      </w:r>
      <w:r>
        <w:rPr/>
        <w:t>PAGE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CERTIFICATE</w:t>
      </w:r>
      <w:r>
        <w:rPr>
          <w:spacing w:val="-8"/>
        </w:rPr>
        <w:t> </w:t>
      </w:r>
      <w:r>
        <w:rPr/>
        <w:t>REGISTRATION</w:t>
      </w:r>
      <w:r>
        <w:rPr>
          <w:spacing w:val="-8"/>
        </w:rPr>
        <w:t> </w:t>
      </w:r>
      <w:r>
        <w:rPr/>
        <w:t>NUMBER </w:t>
      </w:r>
      <w:r>
        <w:rPr>
          <w:spacing w:val="-2"/>
        </w:rPr>
        <w:t>6J261-IS12</w:t>
      </w:r>
    </w:p>
    <w:p>
      <w:pPr>
        <w:pStyle w:val="BodyText"/>
        <w:spacing w:before="2"/>
        <w:ind w:left="4015" w:right="3999" w:hanging="1"/>
        <w:jc w:val="center"/>
      </w:pPr>
      <w:r>
        <w:rPr/>
        <w:t>CERTIFICATE ISSUE DATE: 28-JUL-2021 CERTIFICATE</w:t>
      </w:r>
      <w:r>
        <w:rPr>
          <w:spacing w:val="-15"/>
        </w:rPr>
        <w:t> </w:t>
      </w:r>
      <w:r>
        <w:rPr/>
        <w:t>EXPIRATION</w:t>
      </w:r>
      <w:r>
        <w:rPr>
          <w:spacing w:val="-15"/>
        </w:rPr>
        <w:t> </w:t>
      </w:r>
      <w:r>
        <w:rPr/>
        <w:t>DATE:</w:t>
      </w:r>
      <w:r>
        <w:rPr>
          <w:spacing w:val="-16"/>
        </w:rPr>
        <w:t> </w:t>
      </w:r>
      <w:r>
        <w:rPr/>
        <w:t>29-AUG-2024</w:t>
      </w:r>
    </w:p>
    <w:p>
      <w:pPr>
        <w:spacing w:line="232" w:lineRule="auto" w:before="0"/>
        <w:ind w:left="5824" w:right="5807" w:hanging="1"/>
        <w:jc w:val="center"/>
        <w:rPr>
          <w:sz w:val="22"/>
        </w:rPr>
      </w:pPr>
      <w:r>
        <w:rPr>
          <w:sz w:val="22"/>
        </w:rPr>
        <w:t>TTL Supply Limited 78 Burbridge </w:t>
      </w:r>
      <w:r>
        <w:rPr>
          <w:spacing w:val="-2"/>
          <w:sz w:val="22"/>
        </w:rPr>
        <w:t>Avenue</w:t>
      </w:r>
    </w:p>
    <w:p>
      <w:pPr>
        <w:spacing w:before="3"/>
        <w:ind w:left="3258" w:right="3296" w:firstLine="0"/>
        <w:jc w:val="center"/>
        <w:rPr>
          <w:sz w:val="22"/>
        </w:rPr>
      </w:pPr>
      <w:r>
        <w:rPr>
          <w:sz w:val="22"/>
        </w:rPr>
        <w:t>Dartmouth,</w:t>
      </w:r>
      <w:r>
        <w:rPr>
          <w:spacing w:val="-2"/>
          <w:sz w:val="22"/>
        </w:rPr>
        <w:t> </w:t>
      </w:r>
      <w:r>
        <w:rPr>
          <w:sz w:val="22"/>
        </w:rPr>
        <w:t>Nova Scotia,</w:t>
      </w:r>
      <w:r>
        <w:rPr>
          <w:spacing w:val="33"/>
          <w:sz w:val="22"/>
        </w:rPr>
        <w:t>  </w:t>
      </w:r>
      <w:r>
        <w:rPr>
          <w:sz w:val="22"/>
        </w:rPr>
        <w:t>B3B</w:t>
      </w:r>
      <w:r>
        <w:rPr>
          <w:spacing w:val="1"/>
          <w:sz w:val="22"/>
        </w:rPr>
        <w:t> </w:t>
      </w:r>
      <w:r>
        <w:rPr>
          <w:sz w:val="22"/>
        </w:rPr>
        <w:t>OG7,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Canada</w:t>
      </w:r>
    </w:p>
    <w:p>
      <w:pPr>
        <w:spacing w:line="240" w:lineRule="auto" w:before="7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947737</wp:posOffset>
                </wp:positionH>
                <wp:positionV relativeFrom="paragraph">
                  <wp:posOffset>122303</wp:posOffset>
                </wp:positionV>
                <wp:extent cx="8464550" cy="67183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8464550" cy="671830"/>
                          <a:chExt cx="8464550" cy="671830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4176395" y="3175"/>
                            <a:ext cx="4284980" cy="6654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308" w:lineRule="exact" w:before="0"/>
                                <w:ind w:left="102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Scope:</w:t>
                              </w:r>
                            </w:p>
                            <w:p>
                              <w:pPr>
                                <w:spacing w:line="232" w:lineRule="auto" w:before="5"/>
                                <w:ind w:left="102" w:right="88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location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part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site: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6J261.</w:t>
                              </w:r>
                              <w:r>
                                <w:rPr>
                                  <w:spacing w:val="3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Supporting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processes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include:</w:t>
                              </w:r>
                              <w:r>
                                <w:rPr>
                                  <w:spacing w:val="3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manufacturing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supply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standard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specialized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gaskets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sealing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products.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supply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fasteners,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stud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bolts,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expansion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joints, tubing, instrumentation fittings and boiler repair kits. The cutting of gasket materials using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CNC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Technology.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175" y="3175"/>
                            <a:ext cx="4173220" cy="6654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308" w:lineRule="exact" w:before="0"/>
                                <w:ind w:left="103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Remote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Location:</w:t>
                              </w:r>
                            </w:p>
                            <w:p>
                              <w:pPr>
                                <w:spacing w:line="181" w:lineRule="exact" w:before="1"/>
                                <w:ind w:left="1225" w:right="1225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TTL Supply Ltd. (NL OPERATIONS)-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C0001904</w:t>
                              </w:r>
                            </w:p>
                            <w:p>
                              <w:pPr>
                                <w:spacing w:line="179" w:lineRule="exact" w:before="0"/>
                                <w:ind w:left="1225" w:right="1225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51 Sagona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Avenue</w:t>
                              </w:r>
                            </w:p>
                            <w:p>
                              <w:pPr>
                                <w:spacing w:line="179" w:lineRule="exact" w:before="0"/>
                                <w:ind w:left="1225" w:right="1225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Unit # 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6</w:t>
                              </w:r>
                            </w:p>
                            <w:p>
                              <w:pPr>
                                <w:spacing w:line="181" w:lineRule="exact" w:before="0"/>
                                <w:ind w:left="1225" w:right="1225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Mount Pearl,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Newfoundland and Labrador,</w:t>
                              </w:r>
                              <w:r>
                                <w:rPr>
                                  <w:spacing w:val="8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A1N 4P9,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Canada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4.625pt;margin-top:9.630213pt;width:666.5pt;height:52.9pt;mso-position-horizontal-relative:page;mso-position-vertical-relative:paragraph;z-index:-15728640;mso-wrap-distance-left:0;mso-wrap-distance-right:0" id="docshapegroup1" coordorigin="1493,193" coordsize="13330,1058"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069;top:197;width:6748;height:1048" type="#_x0000_t202" id="docshape2" filled="false" stroked="true" strokeweight=".5pt" strokecolor="#000000">
                  <v:textbox inset="0,0,0,0">
                    <w:txbxContent>
                      <w:p>
                        <w:pPr>
                          <w:spacing w:line="308" w:lineRule="exact" w:before="0"/>
                          <w:ind w:left="102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2"/>
                            <w:sz w:val="28"/>
                          </w:rPr>
                          <w:t>Scope:</w:t>
                        </w:r>
                      </w:p>
                      <w:p>
                        <w:pPr>
                          <w:spacing w:line="232" w:lineRule="auto" w:before="5"/>
                          <w:ind w:left="102" w:right="8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This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location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site: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6J261.</w:t>
                        </w:r>
                        <w:r>
                          <w:rPr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Supporting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processes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include:</w:t>
                        </w:r>
                        <w:r>
                          <w:rPr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manufacturing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supply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standard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specialized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gaskets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sealing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products.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supply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fasteners,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stud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bolts,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expansion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joints, tubing, instrumentation fittings and boiler repair kits. The cutting of gasket materials using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CNC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Technology.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497;top:197;width:6572;height:1048" type="#_x0000_t202" id="docshape3" filled="false" stroked="true" strokeweight=".5pt" strokecolor="#000000">
                  <v:textbox inset="0,0,0,0">
                    <w:txbxContent>
                      <w:p>
                        <w:pPr>
                          <w:spacing w:line="308" w:lineRule="exact" w:before="0"/>
                          <w:ind w:left="103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Remote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Location:</w:t>
                        </w:r>
                      </w:p>
                      <w:p>
                        <w:pPr>
                          <w:spacing w:line="181" w:lineRule="exact" w:before="1"/>
                          <w:ind w:left="1225" w:right="1225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TTL Supply Ltd. (NL OPERATIONS)- </w:t>
                        </w:r>
                        <w:r>
                          <w:rPr>
                            <w:spacing w:val="-2"/>
                            <w:sz w:val="16"/>
                          </w:rPr>
                          <w:t>C0001904</w:t>
                        </w:r>
                      </w:p>
                      <w:p>
                        <w:pPr>
                          <w:spacing w:line="179" w:lineRule="exact" w:before="0"/>
                          <w:ind w:left="1225" w:right="1225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 Sagona </w:t>
                        </w:r>
                        <w:r>
                          <w:rPr>
                            <w:spacing w:val="-2"/>
                            <w:sz w:val="16"/>
                          </w:rPr>
                          <w:t>Avenue</w:t>
                        </w:r>
                      </w:p>
                      <w:p>
                        <w:pPr>
                          <w:spacing w:line="179" w:lineRule="exact" w:before="0"/>
                          <w:ind w:left="1225" w:right="1225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Unit # </w:t>
                        </w:r>
                        <w:r>
                          <w:rPr>
                            <w:spacing w:val="-10"/>
                            <w:sz w:val="16"/>
                          </w:rPr>
                          <w:t>6</w:t>
                        </w:r>
                      </w:p>
                      <w:p>
                        <w:pPr>
                          <w:spacing w:line="181" w:lineRule="exact" w:before="0"/>
                          <w:ind w:left="1225" w:right="1225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Mount Pearl,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Newfoundland and Labrador,</w:t>
                        </w:r>
                        <w:r>
                          <w:rPr>
                            <w:spacing w:val="8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A1N 4P9,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Canada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0"/>
        </w:rPr>
      </w:pPr>
    </w:p>
    <w:p>
      <w:pPr>
        <w:spacing w:before="90"/>
        <w:ind w:left="1907" w:right="2322" w:firstLine="0"/>
        <w:jc w:val="center"/>
        <w:rPr>
          <w:sz w:val="24"/>
        </w:rPr>
      </w:pPr>
      <w:r>
        <w:rPr>
          <w:sz w:val="24"/>
        </w:rPr>
        <w:t>This Annex is only Valid in connection with the above-mentioned certificate issued by NSF-</w:t>
      </w:r>
      <w:r>
        <w:rPr>
          <w:spacing w:val="-5"/>
          <w:sz w:val="24"/>
        </w:rPr>
        <w:t>ISR</w:t>
      </w:r>
    </w:p>
    <w:p>
      <w:pPr>
        <w:spacing w:line="240" w:lineRule="auto" w:before="10"/>
        <w:rPr>
          <w:sz w:val="14"/>
        </w:rPr>
      </w:pPr>
    </w:p>
    <w:p>
      <w:pPr>
        <w:spacing w:before="92"/>
        <w:ind w:left="0" w:right="174" w:firstLine="0"/>
        <w:jc w:val="right"/>
        <w:rPr>
          <w:sz w:val="20"/>
        </w:rPr>
      </w:pPr>
      <w:r>
        <w:rPr>
          <w:sz w:val="20"/>
        </w:rPr>
        <w:t>Page 2 of </w:t>
      </w:r>
      <w:r>
        <w:rPr>
          <w:spacing w:val="-10"/>
          <w:sz w:val="20"/>
        </w:rPr>
        <w:t>2</w:t>
      </w:r>
    </w:p>
    <w:sectPr>
      <w:pgSz w:w="15840" w:h="12240" w:orient="landscape"/>
      <w:pgMar w:top="1380" w:bottom="280" w:left="13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2023-10-16T15:45:44Z</dcterms:created>
  <dcterms:modified xsi:type="dcterms:W3CDTF">2023-10-16T15:45:44Z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LastSaved">
    <vt:filetime>2023-10-16T00:00:00Z</vt:filetime>
  </property>
  <property fmtid="{D5CDD505-2E9C-101B-9397-08002B2CF9AE}" pid="4" name="Producer">
    <vt:lpwstr>Oracle BI Publisher 10.1.3.4.2</vt:lpwstr>
  </property>
</Properties>
</file>